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DC" w:rsidRDefault="00D970D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970DC"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80810" cy="89985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DC" w:rsidRDefault="00D970D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970DC" w:rsidRDefault="00D970D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970DC" w:rsidRDefault="00D970D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“Старописьмянская основная общеобразовательная школа” муниципального образования  “Лениногорский муниципальный район” Республики Татарстан  </w:t>
      </w: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87" w:type="dxa"/>
        <w:tblInd w:w="7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425"/>
      </w:tblGrid>
      <w:tr w:rsidR="00BB2E28" w:rsidRPr="000542D8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right="772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ПРИНЯТ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lang w:val="ru-RU"/>
              </w:rPr>
              <w:br/>
              <w:t>МБОУ “Старописьмянская ООШ”</w:t>
            </w:r>
            <w:r>
              <w:rPr>
                <w:lang w:val="ru-RU"/>
              </w:rPr>
              <w:br/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403269" w:rsidRPr="004E1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 w:rsidRPr="004E139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</w:t>
            </w:r>
            <w:proofErr w:type="gramStart"/>
            <w:r w:rsidR="000542D8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4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.</w:t>
            </w:r>
            <w:proofErr w:type="gramEnd"/>
          </w:p>
          <w:p w:rsidR="00BB2E28" w:rsidRDefault="00BB2E28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Директор МБОУ “Старописьмянская ООШ”</w:t>
            </w:r>
            <w:r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Чатурова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 В. _________________</w:t>
            </w:r>
            <w:r>
              <w:rPr>
                <w:lang w:val="ru-RU"/>
              </w:rPr>
              <w:br/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</w:t>
            </w:r>
            <w:proofErr w:type="gramStart"/>
            <w:r w:rsidR="000542D8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26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403269"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42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B2E28" w:rsidRDefault="00BB2E28">
            <w:pPr>
              <w:rPr>
                <w:lang w:val="ru-RU"/>
              </w:rPr>
            </w:pPr>
          </w:p>
        </w:tc>
      </w:tr>
      <w:tr w:rsidR="00BB2E28" w:rsidRPr="000542D8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right="772"/>
              <w:rPr>
                <w:lang w:val="ru-RU"/>
              </w:rPr>
            </w:pPr>
          </w:p>
        </w:tc>
      </w:tr>
    </w:tbl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“Старописьмянская основная общеобразовательная школа” муниципального образования  “Лениногорский муниципальный район” Республики Татарстан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за</w:t>
      </w:r>
      <w:r w:rsidR="00403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pPr w:leftFromText="180" w:rightFromText="180" w:vertAnchor="text" w:horzAnchor="page" w:tblpX="1183" w:tblpY="590"/>
        <w:tblOverlap w:val="never"/>
        <w:tblW w:w="103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7"/>
        <w:gridCol w:w="7087"/>
      </w:tblGrid>
      <w:tr w:rsidR="00BB2E28" w:rsidRPr="004E1399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“Старописьмянская основная общеобразовательная школа” муниципального образования  “Лениногорский муниципальный район” Республики Татарстан (МБОУ “Старописьмянская ООШ”)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Васильевна</w:t>
            </w:r>
          </w:p>
        </w:tc>
      </w:tr>
      <w:tr w:rsidR="00BB2E28" w:rsidRPr="004E1399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423271, Республика Татарстан, Лениногорский район, с. Старая Письмянка, </w:t>
            </w:r>
            <w:proofErr w:type="spellStart"/>
            <w:r>
              <w:rPr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Школьная, д. 7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8(85595)3-00-18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stpschool@mail.ru</w:t>
            </w:r>
          </w:p>
        </w:tc>
      </w:tr>
      <w:tr w:rsidR="00BB2E28" w:rsidRPr="004E1399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ИКМО “Лениногорский муниципальный район” Республики Татарстан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От16.07.2015 №6822, серия 16Л01 № 0002711</w:t>
            </w:r>
          </w:p>
        </w:tc>
      </w:tr>
      <w:tr w:rsidR="00BB2E28" w:rsidRPr="008D5432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-венной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FF5366" w:rsidRDefault="003D02E8" w:rsidP="008D5432">
            <w:pPr>
              <w:pStyle w:val="af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FF5366" w:rsidRPr="00FF5366">
              <w:rPr>
                <w:lang w:val="ru-RU"/>
              </w:rPr>
              <w:t>№ А007-01272-16/01140997</w:t>
            </w:r>
            <w:r w:rsidR="008D5432">
              <w:rPr>
                <w:lang w:val="ru-RU"/>
              </w:rPr>
              <w:t xml:space="preserve">      </w:t>
            </w:r>
            <w:r w:rsidR="00FF5366">
              <w:rPr>
                <w:lang w:val="ru-RU"/>
              </w:rPr>
              <w:t>от</w:t>
            </w:r>
            <w:r w:rsidR="00FF5366" w:rsidRPr="00FF5366">
              <w:rPr>
                <w:lang w:val="ru-RU"/>
              </w:rPr>
              <w:t xml:space="preserve"> 11.05.2016  бессрочно</w:t>
            </w:r>
          </w:p>
        </w:tc>
      </w:tr>
    </w:tbl>
    <w:p w:rsidR="00BB2E28" w:rsidRDefault="00BB2E2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“Старописьмянская ООШ” (далее - Школа) расположена в селе Старая Письмянка. Половина семей обучающихся проживают в домах типовой застройки, другая половина в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частных  домах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>: 70 % -живут в центральной части села – рядом со Школой.</w:t>
      </w:r>
    </w:p>
    <w:p w:rsidR="00BB2E28" w:rsidRDefault="00BB2E2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программы дополнительного образования детей.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BB2E28" w:rsidRDefault="003D02E8">
      <w:pPr>
        <w:widowControl w:val="0"/>
        <w:tabs>
          <w:tab w:val="left" w:pos="2307"/>
          <w:tab w:val="left" w:pos="3387"/>
          <w:tab w:val="left" w:pos="4712"/>
          <w:tab w:val="left" w:pos="5730"/>
          <w:tab w:val="left" w:pos="7331"/>
          <w:tab w:val="left" w:pos="8757"/>
        </w:tabs>
        <w:spacing w:before="0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29.12.20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273-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ыми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олы.</w:t>
      </w:r>
    </w:p>
    <w:p w:rsidR="00BB2E28" w:rsidRDefault="003D02E8">
      <w:pPr>
        <w:widowControl w:val="0"/>
        <w:spacing w:before="3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01.09.2023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 xml:space="preserve">«Старописьмянская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1-4,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5-9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НОО,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Анализ достижений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Педагогам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нее.</w:t>
      </w:r>
    </w:p>
    <w:p w:rsidR="00BB2E28" w:rsidRDefault="003D02E8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01.01.2021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 2.4.3648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021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 1.2.3685-21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т, чтобы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ядов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ым.</w:t>
      </w:r>
    </w:p>
    <w:p w:rsidR="00BB2E28" w:rsidRDefault="00BB2E28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B2E28" w:rsidRDefault="003D02E8">
      <w:pPr>
        <w:widowControl w:val="0"/>
        <w:spacing w:before="2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доровья.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й</w:t>
      </w: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XSpec="right" w:tblpY="1091"/>
        <w:tblW w:w="0" w:type="auto"/>
        <w:tblLook w:val="04A0" w:firstRow="1" w:lastRow="0" w:firstColumn="1" w:lastColumn="0" w:noHBand="0" w:noVBand="1"/>
      </w:tblPr>
      <w:tblGrid>
        <w:gridCol w:w="445"/>
        <w:gridCol w:w="6212"/>
        <w:gridCol w:w="1255"/>
        <w:gridCol w:w="1255"/>
        <w:gridCol w:w="1255"/>
      </w:tblGrid>
      <w:tr w:rsidR="0051348B" w:rsidTr="003D02E8">
        <w:trPr>
          <w:trHeight w:val="338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bookmarkStart w:id="0" w:name="_Hlk126395715"/>
            <w:r>
              <w:rPr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255" w:type="dxa"/>
          </w:tcPr>
          <w:p w:rsidR="0051348B" w:rsidRDefault="0051348B" w:rsidP="0040326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</w:t>
            </w:r>
            <w:r w:rsidR="00403269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>-202</w:t>
            </w:r>
            <w:r w:rsidR="00403269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2023-2024</w:t>
            </w:r>
          </w:p>
        </w:tc>
        <w:tc>
          <w:tcPr>
            <w:tcW w:w="1255" w:type="dxa"/>
          </w:tcPr>
          <w:p w:rsidR="0051348B" w:rsidRDefault="0051348B" w:rsidP="0040326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</w:t>
            </w:r>
            <w:r w:rsidR="00403269">
              <w:rPr>
                <w:sz w:val="24"/>
                <w:szCs w:val="24"/>
                <w:lang w:val="ru-RU" w:eastAsia="ru-RU"/>
              </w:rPr>
              <w:t>5</w:t>
            </w:r>
            <w:r>
              <w:rPr>
                <w:sz w:val="24"/>
                <w:szCs w:val="24"/>
                <w:lang w:val="ru-RU" w:eastAsia="ru-RU"/>
              </w:rPr>
              <w:t>-202</w:t>
            </w:r>
            <w:r w:rsidR="00403269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51348B" w:rsidTr="003D02E8">
        <w:trPr>
          <w:trHeight w:val="190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Общая численность учащихся (воспитанников) на начало учебного года</w:t>
            </w:r>
          </w:p>
        </w:tc>
        <w:tc>
          <w:tcPr>
            <w:tcW w:w="1255" w:type="dxa"/>
          </w:tcPr>
          <w:p w:rsidR="0051348B" w:rsidRDefault="00403269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 w:rsidR="0051348B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55" w:type="dxa"/>
          </w:tcPr>
          <w:p w:rsidR="0051348B" w:rsidRDefault="00403269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1255" w:type="dxa"/>
          </w:tcPr>
          <w:p w:rsidR="0051348B" w:rsidRPr="00403269" w:rsidRDefault="00403269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50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несовершеннолетних, состоящих на профилактическом учете ПДН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51348B" w:rsidTr="003D02E8">
        <w:trPr>
          <w:trHeight w:val="265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семей: малообеспеченных, многодетных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255" w:type="dxa"/>
          </w:tcPr>
          <w:p w:rsidR="0051348B" w:rsidRPr="00B27D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55" w:type="dxa"/>
          </w:tcPr>
          <w:p w:rsidR="0051348B" w:rsidRPr="00B27D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опекаемых учащихся (воспитанников), опекунов</w:t>
            </w:r>
          </w:p>
        </w:tc>
        <w:tc>
          <w:tcPr>
            <w:tcW w:w="1255" w:type="dxa"/>
          </w:tcPr>
          <w:p w:rsidR="0051348B" w:rsidRDefault="00403269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/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5" w:type="dxa"/>
          </w:tcPr>
          <w:p w:rsidR="0051348B" w:rsidRDefault="00403269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/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5" w:type="dxa"/>
          </w:tcPr>
          <w:p w:rsidR="0051348B" w:rsidRDefault="00B27D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6 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/</w:t>
            </w:r>
            <w:r w:rsidR="0051348B">
              <w:rPr>
                <w:sz w:val="24"/>
                <w:szCs w:val="24"/>
                <w:lang w:eastAsia="ru-RU"/>
              </w:rPr>
              <w:t xml:space="preserve"> </w:t>
            </w:r>
            <w:r w:rsidR="0051348B"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</w:tbl>
    <w:bookmarkEnd w:id="0"/>
    <w:p w:rsidR="00BB2E28" w:rsidRDefault="003D02E8" w:rsidP="00A927CF">
      <w:pPr>
        <w:pStyle w:val="af"/>
        <w:rPr>
          <w:lang w:val="ru-RU"/>
        </w:rPr>
      </w:pPr>
      <w:r>
        <w:rPr>
          <w:bCs/>
          <w:lang w:val="ru-RU"/>
        </w:rPr>
        <w:t xml:space="preserve">По данным </w:t>
      </w:r>
      <w:r>
        <w:rPr>
          <w:lang w:val="ru-RU"/>
        </w:rPr>
        <w:t>Информационно-статистических материалов МБОУ «</w:t>
      </w:r>
      <w:proofErr w:type="gramStart"/>
      <w:r>
        <w:rPr>
          <w:lang w:val="ru-RU"/>
        </w:rPr>
        <w:t>Старописьмянская  ООШ</w:t>
      </w:r>
      <w:proofErr w:type="gramEnd"/>
      <w:r>
        <w:rPr>
          <w:lang w:val="ru-RU"/>
        </w:rPr>
        <w:t>» «ЛМР» РТ и социального паспорта школы в разрезе за 3 года наблюдается следующее:</w:t>
      </w:r>
    </w:p>
    <w:p w:rsidR="00BB2E28" w:rsidRDefault="003D02E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Характеристика образовательного учреждения </w:t>
      </w:r>
    </w:p>
    <w:p w:rsidR="00BB2E28" w:rsidRDefault="003D02E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 202</w:t>
      </w:r>
      <w:r w:rsidR="00B27D8B">
        <w:rPr>
          <w:rFonts w:ascii="Times New Roman" w:hAnsi="Times New Roman" w:cs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поставила следующие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 задачи воспитания. </w:t>
      </w:r>
    </w:p>
    <w:p w:rsidR="00BB2E28" w:rsidRDefault="003D02E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BB2E28" w:rsidRDefault="003D02E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системы воспитательной работы в классных коллективах;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коммуникативных умений педагогов, работать в системе «учитель – ученик - родитель».</w:t>
      </w:r>
    </w:p>
    <w:p w:rsidR="00BB2E28" w:rsidRDefault="003D02E8">
      <w:pPr>
        <w:pStyle w:val="ae"/>
        <w:ind w:left="1428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Реализация этих целей и задач предполагает: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благоприятных условий и возможностей для полноценного развития личности, для охраны здоровья и жизни детей;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освоение и использование в практической деятельности новых педагогических технологий и методик воспитательной работы;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•    Развитие различных форм ученического самоуправления; 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дальнейшее развитие и совершенствование системы дополнительного образования в школе;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координация деятельности и взаимодействие всех звеньев воспитательной системы: базового и дополнительного образования, социума, школы и семьи.  </w:t>
      </w:r>
      <w:bookmarkStart w:id="1" w:name="_Hlk100991096"/>
    </w:p>
    <w:p w:rsidR="00BB2E28" w:rsidRPr="001E2CCD" w:rsidRDefault="00BB2E28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44CB" w:rsidRPr="00AD44CB" w:rsidRDefault="00AD44CB" w:rsidP="00AD44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Воспитательная работа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Воспитательная работы школы реализуется на основе рабочих программ воспитания и календарных планов воспитательной работы, которые являются частью ООП НОО </w:t>
      </w:r>
      <w:proofErr w:type="gramStart"/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и  ООО</w:t>
      </w:r>
      <w:proofErr w:type="gramEnd"/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рамках воспитательной работы школа: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реализует потенциал классного руководства в воспитании школьников, поддерживает активное участие классных сообществ в жизни школы;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3. вовлекает школьников в кружки, секции и иные объединения, работающие по школьным программам внеурочной деятельности;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использует в 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 ученическое самоуправление—как на уровне школы, так и на уровне классных сообществ;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 деятельность функционирующих на базе школы детских общественных объединений и организаций - например, школьного спортивного клуба;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организует для школьников экскурсии, экспедиции, походы и реализует их воспитательный потенциал;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организует профориентационную работу со школьниками;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развивает предметно-эстетическую среду школы и реализует ее воспитательные возможности;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Приоритетные направления воспитательной деятельности школы: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Гражданско-патриотическое воспитание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Духовно-нравственное воспитание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Спортивно-оздоровительная и профилактическая работа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Сотрудничество семьи и школы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Творческая и следовательская деятельность учащихся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Профориентационная работа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Сотрудничество с социальными партнёрами (детско-юношеская спортивная школа г. Лениногорск, краеведческий музей г. Лениногорск, ЦВР, СДК,  Центр занятости населения г. Лениногорск, пожарная служба).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год.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Воспитательная работа в 2025 году осуществлялась по рабочим программам воспитания по следующим модулям: инвариантные –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>«Классное руководство», «Урочная деятельность»,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>«Внеурочная деятельность», «Взаимодействие с родителями (законными представителями)», «Самоуправление»,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>«Профориентация»,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>«Основные школьные дела», «Внешкольные мероприятия», «Организация предметно-пространственной среды», «Профилактика и безопасность»,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«Социальное партнерство».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Вариативные модули: «Детские общественные объединения», «Школьные медиа», «Школьный театр», «Школьный музей», «Трудовая деятельность»;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Воспитательные события в школе проводятся в соответствии с календарными планами воспитательной работы, которые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коллективные школьные дела, акции, проекты, спортивные, творческие состязания, игры и тренинги, походы и экскурсии и др.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 Анализ планов воспитательной работы 1–9-х классов показал следующие результаты: планы воспитательной работы составлены с учетом возрастных особенностей обучающихся; 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кругозора.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>Посещенные классные мероприятия (всего посещено 16 открытых классных часов) показывают, что в основном классные руководители проводят мероприятия на достаточно высоком организационном и содержательном уровне, используют современные воспитательные технологии (кейс-методы, проектную деятельность, игровые технологии).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Выполнение мероприятий </w:t>
      </w:r>
      <w:r w:rsidRPr="00AD4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Года защитников Отечества и 80-летие Победы в Великой Отечественной войне 1941-1945 годов.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В 2025 году 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годов. Президент Российской Федерации Владимир Путин объявил 2025 год Годом защитника Отечества. Это решение имеет особую значимость в преддверии празднования 80-летия победы в Великой Отечественной войне. Этот год стал данью уважения к ратному подвигу всех, кто сражался за Родину в разные периоды истории, а также нынешним героям – участникам спецоперации.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 В течение 2025 года проводились мероприятия с обучающимися в соответствии с календарным планом важных и знаменательных дат.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Тематические мероприятия плана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Года защитников Отечества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предусматривали взаимодействие со всеми участниками образовательных отношений. День Неизвестного солдата, День Героев Отечества в России, Дни воинской славы, День Победы «Славим Победу!» - традиционно эти памятные даты находят отклик в каждом классном коллективе. Каждая дата – возможность еще раз вспомнить о защитниках Родины, почтить их память.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bidi="en-US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В течение 2025 года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проводились </w:t>
      </w: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 xml:space="preserve">общешкольные мероприятия и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лаготворительные акции: </w:t>
      </w: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>уроки Мужества «Герои нашего времени», «Д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обро рядом». </w:t>
      </w: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 xml:space="preserve">Одно из ключевых мероприятий Года Защитника Отечества, объявленного Указом Президента России В.В. Путина- акция "Окна Победы".   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 xml:space="preserve">Поддержке участников СВО были посвящены акции: </w:t>
      </w:r>
      <w:r w:rsidRPr="00AD4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«Радостный подарок для солдат» и «Письмо солдату». Учащиеся классов и их родители собирали всё самое необходимое для военнослужащих.</w:t>
      </w:r>
    </w:p>
    <w:p w:rsidR="00AD44CB" w:rsidRPr="00AD44CB" w:rsidRDefault="00AD44CB" w:rsidP="00AD44C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Данные мероприятия помогли укрепить партнерские отношения с родителями, позволили включить родительское сообщество в воспитательный и образовательный процесс.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Все отчеты, фото- и видеоматериалы размещены на  официальном канале в мессенджере мах,  официальном сайте школы,  в официальной группе ВК и на канале школы в мессенджере </w:t>
      </w:r>
      <w:r w:rsidR="0020086A">
        <w:rPr>
          <w:rFonts w:ascii="Times New Roman" w:hAnsi="Times New Roman" w:cs="Times New Roman"/>
          <w:sz w:val="24"/>
          <w:szCs w:val="24"/>
        </w:rPr>
        <w:t>MAX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мероприятия Года защитника Отечества реализованы в полном объеме, способствовали формированию устойчивого чувства патриотизма, уважения к истории страны и ее героям, повышению интереса обучающихся к военной истории России.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Единой модели профориентации В 2025 году профориентация школьников в МБОУ «Старописьмянская ООШ» проводилась через внедрение Единой модели профориентации (ЕМП). Согласно рабочей программе воспитания и календарным планам воспитательной работы ООО реализация ЕМП в школе осуществлялась в рамках инвариантного модуля «Профориентация». В 2025 году школа стала участником проекта и получила доступ к школьному сегменту платформы «Билет в будущее». В соответствии с Порядком реализации ЕМП в 2025 году ЕМП для обучающихся 6–9 классов школа реализовывала на основном  уровне.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Организационно-методические условия: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Назначен ответственный администратор по профориентации – заместитель директора по воспитательной работе Гайсина Л.П.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Определены: ответственный  педагог-навигатор по организации профориентационной работы – Ушенина А.В. и  классные руководители 6–9-х классов.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• Сформированы учебные группы для участия в профориентационных мероприятиях из числа обучающихся 6–9-х классов.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Разработан годовой план профориентационной работы с учетом возрастных и индивидуальных особенностей обучающихся.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Социальные партнеры: ЛПК; ЛНТ;  ЛХМК;  Центр занятости населения г. Лениногорск.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Форматы взаимодействия:  организация и проведение профессиональных проб на базе организаций-партнеров; привлечение организаций-партнеров к участию в Дне профессии, Дне 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открытых дверей, ярмарках профессий; экскурсии; встречи с представителями различных профессий.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деятельности, сориентироваться в мире современных профессий, учитывая потребности территории в кадрах и востребованность профессий в современном мире.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профориентационная работа организована системно, соответствует требованиям Единой модели профориентации. Наблюдается положительная динамика вовлеченности обучающихся и родителей в профориентационные мероприятия.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Профилактика радикальных проявлений и деструктивного поведения в 2025 году деятельность образовательной организации в сфере противодействия идеологии терроризма и профилактики экстремизма осуществлялась в соответствии с Комплексным планом противодействия идеологии терроризма на 2024–2028 годы (утв. Президентом РФ 30.12.2023 № Пр-2610). Во исполнение федерального вектора в школе  был разработан и утвержден «План мероприятий по профилактике экстремизма и терроризма на 2025 год». Сформированы подборки методического материала по мероприятиям профилактики и предупреждения экстремистских проявлений среди обучающихся школы.  Разработаны памятки для родителей и обучающихся по повышению информационной грамотности по вопросам современных религиозных течений, цифровой гигиены, ответственности несовершеннолетних за распространение экстремистских материалов;  регулярно обновляются информационные наглядные материалы антиэкстремистской направленности на информационном стенде «Безопасность человека» и на  канале  в мессенджере мах, официальном сайте школы. 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Профилактическая работа с обучающимися:</w:t>
      </w:r>
    </w:p>
    <w:p w:rsidR="00AD44CB" w:rsidRPr="00AD44CB" w:rsidRDefault="00AD44CB" w:rsidP="00AD44CB">
      <w:pPr>
        <w:spacing w:before="2" w:beforeAutospacing="0" w:after="0" w:afterAutospacing="0"/>
        <w:ind w:right="27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начале учебного года был проведён мониторинг ученического коллектива школы, в ходе которого составлены списки обучающихся по определённым</w:t>
      </w:r>
      <w:r w:rsidRPr="00AD44CB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статусным</w:t>
      </w:r>
      <w:r w:rsidRPr="00AD44CB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категориям</w:t>
      </w:r>
      <w:r w:rsidRPr="00AD44CB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</w:t>
      </w:r>
      <w:r w:rsidRPr="00AD44CB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определения</w:t>
      </w:r>
      <w:r w:rsidRPr="00AD44CB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обучающимися, через тестирование, анкетирование, опросы. В результате всей работы был составлен социальный паспорт школы. На основании этой работы был определен следующий круг семей и обучающихся школы: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1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Общая</w:t>
      </w:r>
      <w:r w:rsidRPr="00AD44CB">
        <w:rPr>
          <w:spacing w:val="-10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численность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учащихся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8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начало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учебного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года –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pacing w:val="-2"/>
          <w:sz w:val="24"/>
          <w:szCs w:val="24"/>
          <w:lang w:val="ru-RU"/>
        </w:rPr>
        <w:t>49 чел;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9"/>
        </w:tabs>
        <w:autoSpaceDE w:val="0"/>
        <w:autoSpaceDN w:val="0"/>
        <w:spacing w:before="0" w:beforeAutospacing="0" w:after="0" w:afterAutospacing="0" w:line="322" w:lineRule="exact"/>
        <w:ind w:hanging="280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из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полных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семей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</w:t>
      </w:r>
      <w:r w:rsidRPr="00AD44CB">
        <w:rPr>
          <w:spacing w:val="-4"/>
          <w:sz w:val="24"/>
          <w:szCs w:val="24"/>
          <w:lang w:val="ru-RU"/>
        </w:rPr>
        <w:t xml:space="preserve"> 19;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/>
        <w:ind w:left="1698" w:hanging="279"/>
        <w:jc w:val="both"/>
        <w:rPr>
          <w:sz w:val="24"/>
          <w:szCs w:val="24"/>
        </w:rPr>
      </w:pPr>
      <w:proofErr w:type="spellStart"/>
      <w:r w:rsidRPr="00AD44CB">
        <w:rPr>
          <w:sz w:val="24"/>
          <w:szCs w:val="24"/>
        </w:rPr>
        <w:t>Количество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детей</w:t>
      </w:r>
      <w:proofErr w:type="spellEnd"/>
      <w:r w:rsidRPr="00AD44CB">
        <w:rPr>
          <w:spacing w:val="-6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сирот</w:t>
      </w:r>
      <w:proofErr w:type="spellEnd"/>
      <w:r w:rsidRPr="00AD44CB">
        <w:rPr>
          <w:sz w:val="24"/>
          <w:szCs w:val="24"/>
        </w:rPr>
        <w:t>/</w:t>
      </w:r>
      <w:r w:rsidRPr="00AD44CB">
        <w:rPr>
          <w:spacing w:val="-4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опекаемых</w:t>
      </w:r>
      <w:proofErr w:type="spellEnd"/>
      <w:r w:rsidRPr="00AD44CB">
        <w:rPr>
          <w:spacing w:val="-3"/>
          <w:sz w:val="24"/>
          <w:szCs w:val="24"/>
        </w:rPr>
        <w:t xml:space="preserve"> </w:t>
      </w:r>
      <w:r w:rsidRPr="00AD44CB">
        <w:rPr>
          <w:sz w:val="24"/>
          <w:szCs w:val="24"/>
        </w:rPr>
        <w:t>–</w:t>
      </w:r>
      <w:r w:rsidRPr="00AD44CB">
        <w:rPr>
          <w:spacing w:val="-6"/>
          <w:sz w:val="24"/>
          <w:szCs w:val="24"/>
        </w:rPr>
        <w:t xml:space="preserve"> </w:t>
      </w:r>
      <w:r w:rsidRPr="00AD44CB">
        <w:rPr>
          <w:spacing w:val="-2"/>
          <w:sz w:val="24"/>
          <w:szCs w:val="24"/>
        </w:rPr>
        <w:t>6;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1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7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из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многодетных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семей</w:t>
      </w:r>
      <w:r w:rsidRPr="00AD44CB">
        <w:rPr>
          <w:spacing w:val="-1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–10 (23 ребенка)</w:t>
      </w:r>
      <w:r w:rsidRPr="00AD44CB">
        <w:rPr>
          <w:spacing w:val="-4"/>
          <w:sz w:val="24"/>
          <w:szCs w:val="24"/>
          <w:lang w:val="ru-RU"/>
        </w:rPr>
        <w:t>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7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из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малообеспеченных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семей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–13</w:t>
      </w:r>
      <w:r w:rsidRPr="00AD44CB">
        <w:rPr>
          <w:spacing w:val="-5"/>
          <w:sz w:val="24"/>
          <w:szCs w:val="24"/>
          <w:lang w:val="ru-RU"/>
        </w:rPr>
        <w:t>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</w:rPr>
      </w:pPr>
      <w:proofErr w:type="spellStart"/>
      <w:r w:rsidRPr="00AD44CB">
        <w:rPr>
          <w:sz w:val="24"/>
          <w:szCs w:val="24"/>
        </w:rPr>
        <w:t>Количество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детей</w:t>
      </w:r>
      <w:proofErr w:type="spellEnd"/>
      <w:r w:rsidRPr="00AD44CB">
        <w:rPr>
          <w:spacing w:val="-7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инвалидов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r w:rsidRPr="00AD44CB">
        <w:rPr>
          <w:sz w:val="24"/>
          <w:szCs w:val="24"/>
        </w:rPr>
        <w:t>–</w:t>
      </w:r>
      <w:r w:rsidRPr="00AD44CB">
        <w:rPr>
          <w:spacing w:val="-7"/>
          <w:sz w:val="24"/>
          <w:szCs w:val="24"/>
        </w:rPr>
        <w:t xml:space="preserve"> </w:t>
      </w:r>
      <w:r w:rsidRPr="00AD44CB">
        <w:rPr>
          <w:spacing w:val="-5"/>
          <w:sz w:val="24"/>
          <w:szCs w:val="24"/>
        </w:rPr>
        <w:t>0;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</w:rPr>
      </w:pPr>
      <w:proofErr w:type="spellStart"/>
      <w:r w:rsidRPr="00AD44CB">
        <w:rPr>
          <w:sz w:val="24"/>
          <w:szCs w:val="24"/>
        </w:rPr>
        <w:t>Количество</w:t>
      </w:r>
      <w:proofErr w:type="spellEnd"/>
      <w:r w:rsidRPr="00AD44CB">
        <w:rPr>
          <w:spacing w:val="-3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детей</w:t>
      </w:r>
      <w:proofErr w:type="spellEnd"/>
      <w:r w:rsidRPr="00AD44CB">
        <w:rPr>
          <w:spacing w:val="-6"/>
          <w:sz w:val="24"/>
          <w:szCs w:val="24"/>
        </w:rPr>
        <w:t xml:space="preserve"> </w:t>
      </w:r>
      <w:r w:rsidRPr="00AD44CB">
        <w:rPr>
          <w:sz w:val="24"/>
          <w:szCs w:val="24"/>
        </w:rPr>
        <w:t>с</w:t>
      </w:r>
      <w:r w:rsidRPr="00AD44CB">
        <w:rPr>
          <w:spacing w:val="-4"/>
          <w:sz w:val="24"/>
          <w:szCs w:val="24"/>
        </w:rPr>
        <w:t xml:space="preserve"> </w:t>
      </w:r>
      <w:r w:rsidRPr="00AD44CB">
        <w:rPr>
          <w:sz w:val="24"/>
          <w:szCs w:val="24"/>
        </w:rPr>
        <w:t>ОВЗ</w:t>
      </w:r>
      <w:r w:rsidRPr="00AD44CB">
        <w:rPr>
          <w:spacing w:val="-2"/>
          <w:sz w:val="24"/>
          <w:szCs w:val="24"/>
        </w:rPr>
        <w:t xml:space="preserve"> </w:t>
      </w:r>
      <w:r w:rsidRPr="00AD44CB">
        <w:rPr>
          <w:sz w:val="24"/>
          <w:szCs w:val="24"/>
        </w:rPr>
        <w:t>–</w:t>
      </w:r>
      <w:r w:rsidRPr="00AD44CB">
        <w:rPr>
          <w:spacing w:val="-3"/>
          <w:sz w:val="24"/>
          <w:szCs w:val="24"/>
        </w:rPr>
        <w:t xml:space="preserve"> </w:t>
      </w:r>
      <w:r w:rsidRPr="00AD44CB">
        <w:rPr>
          <w:spacing w:val="-4"/>
          <w:sz w:val="24"/>
          <w:szCs w:val="24"/>
        </w:rPr>
        <w:t>0;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ВШУ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pacing w:val="-5"/>
          <w:sz w:val="24"/>
          <w:szCs w:val="24"/>
          <w:lang w:val="ru-RU"/>
        </w:rPr>
        <w:t>18 (из них в желтой зоне – 8 (мигранты); в зеленой зоне – 10, (из них 6 детей из опекаемой семьи);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семей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ВШУ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pacing w:val="-5"/>
          <w:sz w:val="24"/>
          <w:szCs w:val="24"/>
          <w:lang w:val="ru-RU"/>
        </w:rPr>
        <w:t>1;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учете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в</w:t>
      </w:r>
      <w:r w:rsidRPr="00AD44CB">
        <w:rPr>
          <w:spacing w:val="-3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ОПДН</w:t>
      </w:r>
      <w:r w:rsidRPr="00AD44CB">
        <w:rPr>
          <w:spacing w:val="-5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 xml:space="preserve">– </w:t>
      </w:r>
      <w:r w:rsidRPr="00AD44CB">
        <w:rPr>
          <w:spacing w:val="-5"/>
          <w:sz w:val="24"/>
          <w:szCs w:val="24"/>
          <w:lang w:val="ru-RU"/>
        </w:rPr>
        <w:t>0;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детей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учете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в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КДН</w:t>
      </w:r>
      <w:r w:rsidRPr="00AD44CB">
        <w:rPr>
          <w:spacing w:val="-1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pacing w:val="-5"/>
          <w:sz w:val="24"/>
          <w:szCs w:val="24"/>
          <w:lang w:val="ru-RU"/>
        </w:rPr>
        <w:t>0;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r w:rsidRPr="00AD44CB">
        <w:rPr>
          <w:sz w:val="24"/>
          <w:szCs w:val="24"/>
          <w:lang w:val="ru-RU"/>
        </w:rPr>
        <w:t>Количество</w:t>
      </w:r>
      <w:r w:rsidRPr="00AD44CB">
        <w:rPr>
          <w:spacing w:val="-6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семей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на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учете</w:t>
      </w:r>
      <w:r w:rsidRPr="00AD44CB">
        <w:rPr>
          <w:spacing w:val="-2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в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КДН</w:t>
      </w:r>
      <w:r w:rsidRPr="00AD44CB">
        <w:rPr>
          <w:spacing w:val="-1"/>
          <w:sz w:val="24"/>
          <w:szCs w:val="24"/>
          <w:lang w:val="ru-RU"/>
        </w:rPr>
        <w:t xml:space="preserve"> </w:t>
      </w:r>
      <w:r w:rsidRPr="00AD44CB">
        <w:rPr>
          <w:sz w:val="24"/>
          <w:szCs w:val="24"/>
          <w:lang w:val="ru-RU"/>
        </w:rPr>
        <w:t>–</w:t>
      </w:r>
      <w:r w:rsidRPr="00AD44CB">
        <w:rPr>
          <w:spacing w:val="-4"/>
          <w:sz w:val="24"/>
          <w:szCs w:val="24"/>
          <w:lang w:val="ru-RU"/>
        </w:rPr>
        <w:t xml:space="preserve"> </w:t>
      </w:r>
      <w:r w:rsidRPr="00AD44CB">
        <w:rPr>
          <w:spacing w:val="-5"/>
          <w:sz w:val="24"/>
          <w:szCs w:val="24"/>
          <w:lang w:val="ru-RU"/>
        </w:rPr>
        <w:t>2;</w:t>
      </w:r>
    </w:p>
    <w:p w:rsidR="00AD44CB" w:rsidRPr="00AD44CB" w:rsidRDefault="00AD44CB" w:rsidP="00AD44CB">
      <w:pPr>
        <w:widowControl w:val="0"/>
        <w:numPr>
          <w:ilvl w:val="0"/>
          <w:numId w:val="17"/>
        </w:numPr>
        <w:tabs>
          <w:tab w:val="left" w:pos="1698"/>
        </w:tabs>
        <w:autoSpaceDE w:val="0"/>
        <w:autoSpaceDN w:val="0"/>
        <w:spacing w:before="0" w:beforeAutospacing="0" w:after="0" w:afterAutospacing="0" w:line="322" w:lineRule="exact"/>
        <w:ind w:left="1698" w:hanging="279"/>
        <w:jc w:val="both"/>
        <w:rPr>
          <w:sz w:val="24"/>
          <w:szCs w:val="24"/>
          <w:lang w:val="ru-RU"/>
        </w:rPr>
      </w:pPr>
      <w:proofErr w:type="spellStart"/>
      <w:r w:rsidRPr="00AD44CB">
        <w:rPr>
          <w:sz w:val="24"/>
          <w:szCs w:val="24"/>
        </w:rPr>
        <w:t>Количество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учащихся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r w:rsidRPr="00AD44CB">
        <w:rPr>
          <w:sz w:val="24"/>
          <w:szCs w:val="24"/>
        </w:rPr>
        <w:t>«</w:t>
      </w:r>
      <w:proofErr w:type="spellStart"/>
      <w:r w:rsidRPr="00AD44CB">
        <w:rPr>
          <w:sz w:val="24"/>
          <w:szCs w:val="24"/>
        </w:rPr>
        <w:t>группы</w:t>
      </w:r>
      <w:proofErr w:type="spellEnd"/>
      <w:r w:rsidRPr="00AD44CB">
        <w:rPr>
          <w:spacing w:val="-5"/>
          <w:sz w:val="24"/>
          <w:szCs w:val="24"/>
        </w:rPr>
        <w:t xml:space="preserve"> </w:t>
      </w:r>
      <w:proofErr w:type="spellStart"/>
      <w:r w:rsidRPr="00AD44CB">
        <w:rPr>
          <w:sz w:val="24"/>
          <w:szCs w:val="24"/>
        </w:rPr>
        <w:t>риска</w:t>
      </w:r>
      <w:proofErr w:type="spellEnd"/>
      <w:r w:rsidRPr="00AD44CB">
        <w:rPr>
          <w:sz w:val="24"/>
          <w:szCs w:val="24"/>
        </w:rPr>
        <w:t>»</w:t>
      </w:r>
      <w:r w:rsidRPr="00AD44CB">
        <w:rPr>
          <w:spacing w:val="-3"/>
          <w:sz w:val="24"/>
          <w:szCs w:val="24"/>
        </w:rPr>
        <w:t xml:space="preserve"> </w:t>
      </w:r>
      <w:r w:rsidRPr="00AD44CB">
        <w:rPr>
          <w:sz w:val="24"/>
          <w:szCs w:val="24"/>
        </w:rPr>
        <w:t>-</w:t>
      </w:r>
      <w:r w:rsidRPr="00AD44CB">
        <w:rPr>
          <w:spacing w:val="-5"/>
          <w:sz w:val="24"/>
          <w:szCs w:val="24"/>
        </w:rPr>
        <w:t xml:space="preserve"> </w:t>
      </w:r>
      <w:r w:rsidRPr="00AD44CB">
        <w:rPr>
          <w:spacing w:val="-4"/>
          <w:sz w:val="24"/>
          <w:szCs w:val="24"/>
        </w:rPr>
        <w:t>21.</w:t>
      </w:r>
    </w:p>
    <w:p w:rsidR="00AD44CB" w:rsidRPr="00AD44CB" w:rsidRDefault="00AD44CB" w:rsidP="00AD44CB">
      <w:pPr>
        <w:spacing w:before="0" w:beforeAutospacing="0" w:after="0" w:afterAutospacing="0"/>
        <w:ind w:right="282" w:firstLine="92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основным профилактическим направлениям в течение учебного года была проделана определенная работа. Особое внимание было уделено детям, стоящим на внутришкольном учёте.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• организован мониторинг социальных сетей обучающихся с целью своевременного выявления признаков участия в деструктивных сообществах (мониторинг проводился с соблюдением этических норм и законодательства о персональных данных);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проведена диагностика личностных свойств толерантности и уровня внушаемости (5– 9-е классы);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• проведены социологические исследования по выявлению уровня межэтнической напряженности в детских коллективах;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проведены мероприятия, посвященные Дню солидарности в борьбе с терроризмом (3 сентября): линейки памяти, уроки мужества, просмотр документальных фильмов с последующим обсуждением;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• проведен цикл классных часов: «Ценности, объединяющие мир», «Юридическая ответственность за экстремизм», «Критическое мышление в эпоху фейков», «Толерантность – путь к миру»;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• регулярно проводится индивидуальная работа с учениками по недопущению правонарушений и антиобщественных действий;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регулярно проводятся индивидуальные консультации для родителей по вопросам детско-родительских отношений, контроля цифрового следа ребенка, признаков радикализации. Индивидуальная профилактическая работа в отношении обучающихся, поставленных на ВШУ, разработаны и реализуются индивидуальные планы сопровождения (ИПС), включающие беседы с психологом ППС «Надежда», вовлечение в систему дополнительного образования, контроль успеваемости и посещаемости.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Степень реализации планов воспитательной работы классных руководителей в части мероприятий по профилактике радикализации и противодействию терроризму и экстремизму: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>• на уровне НОО – 100 %;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• на уровне ООО – 100 %;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4CB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система профилактики экстремизма и терроризма в школе признана эффективной, позволяющей своевременно идентифицировать риски и минимизировать угрозы распространения деструктивной идеологии среди несовершеннолетних. В рамках </w:t>
      </w:r>
      <w:r w:rsidRPr="00AD44C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реализация программы и методик по формированию законопослушного поведения несовершеннолетних  работа ведется по таким  модулям как: «Профилактика и безопасность», «Работа с родителями», «Классное руководство»,  включает следующие мероприятия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AD44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1.</w:t>
      </w:r>
      <w:r w:rsidRPr="00AD4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Ликвидация пробелов в знаниях учащихся  и пропуски занятий без уважительной причины, 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организуется помощь педагогу-предметнику с неуспевающими учениками. По результатам каждой четверти  проводятся профилактические беседы с неуспевающими учащимися и их родителями при администрации школы. </w:t>
      </w:r>
      <w:r w:rsidRPr="00AD44C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Классный руководитель ежедневно фиксирует пропуски уроков в электронном  журнале, указывает причину и количество пропущенных занятий; информирует родителей, проводят профилактические беседы, приглашают на профилактические беседы при администрации или  на Совет профилактики школы.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AD4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Правовое воспитание.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школе проводится широкая пропаганда среди учащихся, их родителей (законных представителей) правовых знаний.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 Согласно Плану воспитательной работы, в школе  1 раз в четверть проводятся классные  родительские собрания (по Плану воспитательной работы классного руководителя) и 2 раза в год проводятся общешкольные собрания (для родителей учащихся 1-9 классов), в сентябре проводится «Неделя безопасности», в ноябре «Правовая неделя или декада» (по отдельному плану).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AD4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Профилактика наркомании и токсикомании</w:t>
      </w:r>
      <w:r w:rsidRPr="00AD44C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школе разработан План мероприятий по профилактике наркомании (включая профилактику алкоголизма, курения) и формированию здорового образа жизни. Ведется работа по подготовке тематических материалов для публикации на сайте школы, в том числе и на  официальном канале школы.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AD44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4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Предупреждение вовлечения учащихся в экстремистские организации.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Весь педагогический коллектив школы проводит работу по предупреждению вовлечения учащихся в экстремистские настроенные организации и группировки. 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5.</w:t>
      </w:r>
      <w:r w:rsidRPr="00AD4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Работа по выявлению учащихся и семей, находящихся в социально-опасном положении</w:t>
      </w:r>
      <w:r w:rsidRPr="00AD44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начале учебного года классные руководители проводят анкетирование и беседы с родителями, в которых выясняют жилищные условия, статус семьи, положение ребенка в семье, его взаимоотношения с родителями. На основании данной информации составляется социальный паспорт каждого класса. Ежедневно классный руководитель осуществляет визуальный контроль учащихся, при необходимости вызывает родителей для беседы. При выявлении негативных фактов классный руководитель незамедлительно информируют администрацию  и  Совет профилактики школы. </w:t>
      </w:r>
    </w:p>
    <w:p w:rsidR="00AD44CB" w:rsidRPr="00AD44CB" w:rsidRDefault="00AD44CB" w:rsidP="00AD44CB">
      <w:pPr>
        <w:shd w:val="clear" w:color="auto" w:fill="FFFFFF"/>
        <w:spacing w:before="0" w:beforeAutospacing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 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экологическая,  информационная культура и  здоровье.  Тематика «Разговоров о важном» синхронизирована с темами активностей РДДМ «Движение первых» и «Орлята России».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Дополнительное образование ведется по программам следующей направленности: естественнонаучное, художественно-эстетическое, социально-педагогическое, физкультурно-спортивное, туристско-краеведческое. Выбор направлений осуществлен на основании опросов обучающихся и родителей, которые проводили в сентябре 2025 года. Для этого Школа разработала и утвердила для учащихся дополнительные общеобразовательные программы: «Шахматы»,  спортивная секция «Бадминтон», театральный кружок «Звездочка», кружок ЮИД «Друзья дороги». Помимо ЦВР и школьных кружков  и спортивной  секции учащиеся посещают учреждения дополнительного образования г. Лениногорска, г. Бугульмы и    сельского дома культуры.  Охват учащихся дополнительным образованием составляет 90 %. Охват дополнительным образованием детей, состоящих на ВШК, а так же детей «группы риска», составляет 100 %. 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AD44CB">
        <w:rPr>
          <w:rFonts w:ascii="Times New Roman" w:hAnsi="Times New Roman" w:cs="Times New Roman"/>
          <w:sz w:val="24"/>
          <w:szCs w:val="24"/>
          <w:lang w:val="ru-RU"/>
        </w:rPr>
        <w:t xml:space="preserve"> в 2025 году школа продолжила развитие системы детских общественных объединений, охватывающих творческую, спортивную, гражданскую и экологическую активность. Деятельность объединений способствует самореализации обучающихся, развитию лидерских качеств, формированию активной гражданской позиции.</w:t>
      </w:r>
    </w:p>
    <w:p w:rsidR="00AD44CB" w:rsidRPr="00AD44CB" w:rsidRDefault="00AD44CB" w:rsidP="00AD44C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Calibri" w:hAnsi="Times New Roman" w:cs="Times New Roman"/>
          <w:sz w:val="24"/>
          <w:szCs w:val="24"/>
          <w:lang w:val="ru-RU" w:bidi="en-US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 интеллектуальное, общекультурное) через внеклассную работу учителей-предметников, за счет работы отделения дополнительного образования через такие формы, отличные от классно-урочных, как экскурсии, кружки, секции, "круглые столы", конференции, диспуты, олимпиады, соревнования. Учащиеся школы 100 % заняты внеурочной деятельностью</w:t>
      </w:r>
    </w:p>
    <w:p w:rsidR="00AD44CB" w:rsidRPr="00AD44CB" w:rsidRDefault="00AD44CB" w:rsidP="00AD44C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44CB">
        <w:rPr>
          <w:rFonts w:ascii="Times New Roman" w:eastAsia="Times New Roman" w:hAnsi="Times New Roman" w:cs="Times New Roman"/>
          <w:sz w:val="24"/>
          <w:szCs w:val="24"/>
          <w:lang w:val="ru-RU"/>
        </w:rPr>
        <w:t>Исходя из анализа воспитательной работы, необходимо отметить, что в целом поставленные задачи воспитательной работы в 2025  году можно считать решенными, цели – достигнутыми.</w:t>
      </w:r>
    </w:p>
    <w:p w:rsidR="00AD44CB" w:rsidRPr="00AD44CB" w:rsidRDefault="00AD44CB" w:rsidP="00AD44C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4CB" w:rsidRDefault="00AD44CB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D44CB" w:rsidRDefault="00AD44CB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D44CB" w:rsidRDefault="00AD44CB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D44CB" w:rsidRDefault="00AD44CB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D44CB" w:rsidRDefault="00AD44CB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E2CCD" w:rsidRDefault="001E2CCD" w:rsidP="00AD44CB">
      <w:pPr>
        <w:widowControl w:val="0"/>
        <w:autoSpaceDE w:val="0"/>
        <w:autoSpaceDN w:val="0"/>
        <w:spacing w:before="5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E4EAF" w:rsidRDefault="007E4EAF" w:rsidP="00AD44CB">
      <w:pPr>
        <w:widowControl w:val="0"/>
        <w:autoSpaceDE w:val="0"/>
        <w:autoSpaceDN w:val="0"/>
        <w:spacing w:before="5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E4EAF" w:rsidRDefault="007E4EAF" w:rsidP="00AD44CB">
      <w:pPr>
        <w:widowControl w:val="0"/>
        <w:autoSpaceDE w:val="0"/>
        <w:autoSpaceDN w:val="0"/>
        <w:spacing w:before="5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E4EAF" w:rsidRDefault="007E4EAF" w:rsidP="00AD44CB">
      <w:pPr>
        <w:widowControl w:val="0"/>
        <w:autoSpaceDE w:val="0"/>
        <w:autoSpaceDN w:val="0"/>
        <w:spacing w:before="5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E4EAF" w:rsidRPr="001E2CCD" w:rsidRDefault="007E4EAF" w:rsidP="00AD44CB">
      <w:pPr>
        <w:widowControl w:val="0"/>
        <w:autoSpaceDE w:val="0"/>
        <w:autoSpaceDN w:val="0"/>
        <w:spacing w:before="5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bookmarkEnd w:id="1"/>
    <w:p w:rsidR="00BB2E28" w:rsidRDefault="003D02E8" w:rsidP="00A927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осуществляется на принципах единоначалия и самоуправления.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10848" w:type="dxa"/>
        <w:tblInd w:w="-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8457"/>
      </w:tblGrid>
      <w:tr w:rsidR="00BB2E28" w:rsidTr="0051348B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0A6858" w:rsidRDefault="003D02E8">
            <w:proofErr w:type="spellStart"/>
            <w:r w:rsidRPr="000A685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A685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85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0A6858" w:rsidRDefault="003D02E8">
            <w:proofErr w:type="spellStart"/>
            <w:r w:rsidRPr="000A685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B2E28" w:rsidRPr="004E1399" w:rsidTr="0051348B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B2E28" w:rsidTr="005A77F7">
        <w:trPr>
          <w:trHeight w:val="2770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B2E28" w:rsidRPr="004E1399" w:rsidTr="007E4EAF">
        <w:trPr>
          <w:trHeight w:val="3383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  <w:p w:rsidR="00BB2E28" w:rsidRDefault="00BB2E28"/>
          <w:p w:rsidR="00BB2E28" w:rsidRDefault="00BB2E28"/>
          <w:p w:rsidR="00BB2E28" w:rsidRDefault="00BB2E28"/>
          <w:p w:rsidR="00BB2E28" w:rsidRDefault="00BB2E28"/>
          <w:p w:rsidR="00BB2E28" w:rsidRDefault="00BB2E28"/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B2E28" w:rsidRDefault="003D02E8">
            <w:pPr>
              <w:numPr>
                <w:ilvl w:val="0"/>
                <w:numId w:val="9"/>
              </w:numPr>
              <w:tabs>
                <w:tab w:val="clear" w:pos="720"/>
              </w:tabs>
              <w:ind w:left="78" w:right="167" w:firstLine="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и развитию материальной базы                                                                  </w:t>
            </w:r>
            <w:r>
              <w:rPr>
                <w:shd w:val="clear" w:color="auto" w:fill="FFFF00"/>
                <w:lang w:val="ru-RU"/>
              </w:rPr>
              <w:t xml:space="preserve">                                                                                             </w:t>
            </w:r>
          </w:p>
        </w:tc>
      </w:tr>
    </w:tbl>
    <w:p w:rsidR="00BB2E28" w:rsidRDefault="003D02E8">
      <w:pPr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целях учета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Школе создаются: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1) Родительский комитет;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2) Ученический совет;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3) Профессиональный союз работников.                                                                                                                      Данные органы самоуправления не являются коллегиальными органами управления Школы и осуществляют свою деятельность на основании соответствующих положений</w:t>
      </w:r>
    </w:p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четыре методических объединения:</w:t>
      </w:r>
    </w:p>
    <w:p w:rsidR="00BB2E28" w:rsidRDefault="003D02E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гуманитарного цикла;</w:t>
      </w:r>
    </w:p>
    <w:p w:rsidR="00BB2E28" w:rsidRDefault="003D02E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естественно-математического цикла;</w:t>
      </w:r>
    </w:p>
    <w:p w:rsidR="00BB2E28" w:rsidRDefault="003D02E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классов;</w:t>
      </w:r>
    </w:p>
    <w:p w:rsidR="00BB2E28" w:rsidRDefault="003D02E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BB2E28" w:rsidRDefault="003D02E8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A927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92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92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AD44CB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–202</w:t>
      </w:r>
      <w:r w:rsidR="00AD44CB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9147" w:type="dxa"/>
        <w:tblInd w:w="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395"/>
        <w:gridCol w:w="1075"/>
        <w:gridCol w:w="1134"/>
        <w:gridCol w:w="992"/>
        <w:gridCol w:w="992"/>
      </w:tblGrid>
      <w:tr w:rsidR="00BB2E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Параметры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статистики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134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AD44CB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AD44CB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  <w:t>уч.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AD44CB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AD44CB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>
              <w:rPr>
                <w:rFonts w:cstheme="minorHAnsi"/>
                <w:sz w:val="20"/>
                <w:szCs w:val="20"/>
                <w:lang w:val="ru-RU"/>
              </w:rPr>
              <w:t xml:space="preserve">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AD44CB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AD44CB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>
              <w:rPr>
                <w:rFonts w:cstheme="minorHAnsi"/>
                <w:sz w:val="20"/>
                <w:szCs w:val="20"/>
                <w:lang w:val="ru-RU"/>
              </w:rPr>
              <w:t xml:space="preserve">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На конец                              202</w:t>
            </w:r>
            <w:r w:rsidR="00AD44CB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ru-RU"/>
              </w:rPr>
              <w:t xml:space="preserve"> года</w:t>
            </w:r>
          </w:p>
        </w:tc>
      </w:tr>
      <w:tr w:rsidR="00BB2E28">
        <w:trPr>
          <w:trHeight w:val="80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b/>
                <w:bCs/>
                <w:lang w:val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lang w:val="ru-RU"/>
              </w:rPr>
            </w:pPr>
            <w:r>
              <w:rPr>
                <w:lang w:val="ru-RU"/>
              </w:rPr>
              <w:t>Количество детей, обучавшихся на</w:t>
            </w:r>
            <w:r>
              <w:t> </w:t>
            </w:r>
            <w:r>
              <w:rPr>
                <w:lang w:val="ru-RU"/>
              </w:rPr>
              <w:t>конец учебного года, в том числе:                                                        - начальная школа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AD44CB" w:rsidRDefault="003D02E8">
            <w:pPr>
              <w:pStyle w:val="af"/>
              <w:jc w:val="center"/>
            </w:pPr>
            <w:r>
              <w:rPr>
                <w:lang w:val="ru-RU"/>
              </w:rPr>
              <w:t>5</w:t>
            </w:r>
            <w:r w:rsidR="00AD44CB">
              <w:t>3</w:t>
            </w:r>
          </w:p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AD44CB">
            <w:pPr>
              <w:pStyle w:val="af"/>
              <w:ind w:left="-75" w:right="-16"/>
              <w:jc w:val="center"/>
              <w:rPr>
                <w:lang w:val="ru-RU"/>
              </w:rPr>
            </w:pPr>
            <w:r>
              <w:t>4</w:t>
            </w:r>
            <w:r w:rsidR="0051348B">
              <w:rPr>
                <w:lang w:val="ru-RU"/>
              </w:rPr>
              <w:t>3</w:t>
            </w:r>
          </w:p>
          <w:p w:rsidR="00BB2E28" w:rsidRDefault="003D02E8">
            <w:pPr>
              <w:pStyle w:val="af"/>
              <w:ind w:left="-75" w:right="-16"/>
              <w:jc w:val="center"/>
              <w:rPr>
                <w:lang w:val="ru-RU"/>
              </w:rPr>
            </w:pPr>
            <w:r>
              <w:t>2</w:t>
            </w:r>
            <w:r w:rsidR="00AD44CB"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</w:pPr>
            <w:r>
              <w:t>4</w:t>
            </w:r>
            <w:r w:rsidR="00AD44CB">
              <w:t>9</w:t>
            </w:r>
          </w:p>
          <w:p w:rsidR="00494BF0" w:rsidRPr="00494BF0" w:rsidRDefault="00494BF0" w:rsidP="00494BF0">
            <w:pPr>
              <w:pStyle w:val="af"/>
              <w:ind w:left="-75" w:right="-16"/>
              <w:jc w:val="center"/>
            </w:pPr>
            <w:r>
              <w:t>2</w:t>
            </w:r>
            <w:r w:rsidR="00AD44CB"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AD44CB">
            <w:pPr>
              <w:pStyle w:val="af"/>
              <w:jc w:val="center"/>
            </w:pPr>
            <w:r>
              <w:t>50</w:t>
            </w:r>
          </w:p>
          <w:p w:rsidR="00494BF0" w:rsidRPr="00494BF0" w:rsidRDefault="00494BF0">
            <w:pPr>
              <w:pStyle w:val="af"/>
              <w:jc w:val="center"/>
            </w:pPr>
            <w:r>
              <w:t>2</w:t>
            </w:r>
            <w:r w:rsidR="00AD44CB">
              <w:t>2</w:t>
            </w:r>
          </w:p>
        </w:tc>
      </w:tr>
      <w:tr w:rsidR="00BB2E28"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основная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</w:rPr>
              <w:t>2</w:t>
            </w:r>
            <w:r w:rsidR="00AD44CB">
              <w:rPr>
                <w:rFonts w:cstheme="minorHAnsi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51348B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</w:rPr>
              <w:t>2</w:t>
            </w:r>
            <w:r w:rsidR="00AD44CB">
              <w:rPr>
                <w:rFonts w:cstheme="minorHAnsi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D44CB">
              <w:rPr>
                <w:rFonts w:cstheme="minorHAnsi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D44CB">
              <w:rPr>
                <w:rFonts w:cstheme="minorHAnsi"/>
              </w:rPr>
              <w:t>8</w:t>
            </w:r>
          </w:p>
        </w:tc>
      </w:tr>
      <w:tr w:rsidR="00BB2E28" w:rsidRPr="004E1399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Количество учеников, оставленных</w:t>
            </w:r>
            <w:r>
              <w:rPr>
                <w:rFonts w:cstheme="minorHAnsi"/>
              </w:rPr>
              <w:t> </w:t>
            </w:r>
            <w:r>
              <w:rPr>
                <w:rFonts w:cstheme="minorHAnsi"/>
                <w:lang w:val="ru-RU"/>
              </w:rPr>
              <w:t>на повторное обучение: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</w:tr>
      <w:tr w:rsidR="00BB2E28">
        <w:trPr>
          <w:trHeight w:val="109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начальная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AD44CB" w:rsidRDefault="00AD44CB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494BF0" w:rsidRDefault="00AD44CB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2E28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основная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</w:tr>
      <w:tr w:rsidR="00BB2E28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получили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аттестата</w:t>
            </w:r>
            <w:proofErr w:type="spellEnd"/>
            <w:r>
              <w:rPr>
                <w:rFonts w:cstheme="minorHAnsi"/>
              </w:rPr>
              <w:t>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</w:rPr>
            </w:pPr>
          </w:p>
        </w:tc>
      </w:tr>
      <w:tr w:rsidR="00BB2E28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об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основном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общем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образовании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AD44CB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2E28" w:rsidRPr="004E1399">
        <w:trPr>
          <w:trHeight w:val="478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Окончили школу с аттестатом</w:t>
            </w:r>
            <w:r>
              <w:rPr>
                <w:rFonts w:cstheme="minorHAnsi"/>
                <w:lang w:val="ru-RU"/>
              </w:rPr>
              <w:br/>
              <w:t>особого образца: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</w:tr>
      <w:tr w:rsidR="00BB2E28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в </w:t>
            </w:r>
            <w:proofErr w:type="spellStart"/>
            <w:r>
              <w:rPr>
                <w:rFonts w:cstheme="minorHAnsi"/>
              </w:rPr>
              <w:t>основной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школе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AD44CB" w:rsidRDefault="00AD44CB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494BF0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этом количество обучающихся Школы увеличилось  на 1</w:t>
      </w:r>
      <w:r w:rsidR="000A6858">
        <w:rPr>
          <w:rFonts w:hAnsi="Times New Roman" w:cs="Times New Roman"/>
          <w:color w:val="000000"/>
          <w:sz w:val="24"/>
          <w:szCs w:val="24"/>
          <w:lang w:val="ru-RU"/>
        </w:rPr>
        <w:t>6,3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%.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9F06CC" w:rsidRPr="009F06C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продолжает успешно реализовывать рабочую программу  </w:t>
      </w:r>
      <w:r>
        <w:rPr>
          <w:rFonts w:ascii="Times New Roman" w:eastAsia="Times New Roman" w:hAnsi="Times New Roman" w:cs="Times New Roman"/>
          <w:color w:val="181717"/>
          <w:sz w:val="24"/>
          <w:szCs w:val="24"/>
          <w:lang w:val="ru-RU" w:eastAsia="ru-RU"/>
        </w:rPr>
        <w:t>Государственный язык республики Российской 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(татарский).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494BF0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494BF0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494BF0"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9F06CC">
        <w:rPr>
          <w:rFonts w:hAnsi="Times New Roman" w:cs="Times New Roman"/>
          <w:b/>
          <w:color w:val="000000"/>
          <w:sz w:val="24"/>
          <w:szCs w:val="24"/>
        </w:rPr>
        <w:t>5</w:t>
      </w:r>
      <w:r w:rsidRPr="00494BF0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494BF0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pPr w:leftFromText="180" w:rightFromText="180" w:vertAnchor="text" w:tblpY="1"/>
        <w:tblOverlap w:val="never"/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742"/>
        <w:gridCol w:w="630"/>
        <w:gridCol w:w="720"/>
        <w:gridCol w:w="1242"/>
        <w:gridCol w:w="795"/>
        <w:gridCol w:w="1189"/>
        <w:gridCol w:w="761"/>
        <w:gridCol w:w="645"/>
        <w:gridCol w:w="572"/>
        <w:gridCol w:w="619"/>
        <w:gridCol w:w="463"/>
        <w:gridCol w:w="692"/>
        <w:gridCol w:w="31"/>
        <w:gridCol w:w="553"/>
      </w:tblGrid>
      <w:tr w:rsidR="00BB2E28">
        <w:trPr>
          <w:trHeight w:val="188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5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29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Переведены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</w:tr>
      <w:tr w:rsidR="00BB2E28">
        <w:trPr>
          <w:trHeight w:val="222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95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н/а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«2»</w:t>
            </w:r>
          </w:p>
        </w:tc>
        <w:tc>
          <w:tcPr>
            <w:tcW w:w="1276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2E28">
        <w:trPr>
          <w:trHeight w:val="20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left="-168" w:right="-16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«4» и «5»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отмет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ками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«5»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322A73" w:rsidRDefault="00322A73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3D02E8">
            <w:pPr>
              <w:pStyle w:val="af"/>
              <w:jc w:val="center"/>
              <w:rPr>
                <w:lang w:val="ru-RU"/>
              </w:rPr>
            </w:pPr>
            <w:r w:rsidRPr="00F335FA">
              <w:rPr>
                <w:lang w:val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4F2212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C44D7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C44D7F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ED43D1" w:rsidRDefault="004D6B0E" w:rsidP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33C19">
              <w:rPr>
                <w:lang w:val="ru-RU"/>
              </w:rPr>
              <w:t>4</w:t>
            </w:r>
            <w:r>
              <w:rPr>
                <w:lang w:val="ru-RU"/>
              </w:rPr>
              <w:t>,</w:t>
            </w:r>
            <w:r w:rsidR="00B33C19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14,29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proofErr w:type="spellStart"/>
            <w:r>
              <w:t>Итого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33C19">
              <w:rPr>
                <w:lang w:val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94,1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B33C19" w:rsidRDefault="007E4EAF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B33C19" w:rsidRDefault="007E4EAF" w:rsidP="00F335FA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29,4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B33C19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4D6B0E" w:rsidRDefault="004D6B0E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5,9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B33C19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B33C19" w:rsidRDefault="00B33C19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5,9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  <w:t>Если сравнить результаты освоения обучающимися программ начального общего образования по показателю «качество» в 202</w:t>
      </w:r>
      <w:r w:rsidR="00B33C1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 (</w:t>
      </w:r>
      <w:r w:rsidR="00CE6E80">
        <w:rPr>
          <w:rFonts w:hAnsi="Times New Roman" w:cs="Times New Roman"/>
          <w:color w:val="000000"/>
          <w:sz w:val="24"/>
          <w:szCs w:val="24"/>
          <w:lang w:val="ru-RU"/>
        </w:rPr>
        <w:t>41,2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«качество» в 202</w:t>
      </w:r>
      <w:r w:rsidR="00CE6E8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4D6B0E">
        <w:rPr>
          <w:rFonts w:hAnsi="Times New Roman" w:cs="Times New Roman"/>
          <w:color w:val="000000"/>
          <w:sz w:val="24"/>
          <w:szCs w:val="24"/>
          <w:lang w:val="ru-RU"/>
        </w:rPr>
        <w:t xml:space="preserve"> (35,3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7E4EAF">
        <w:rPr>
          <w:rFonts w:hAnsi="Times New Roman" w:cs="Times New Roman"/>
          <w:color w:val="000000"/>
          <w:sz w:val="24"/>
          <w:szCs w:val="24"/>
          <w:lang w:val="ru-RU"/>
        </w:rPr>
        <w:t>уменьшилось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6B0E">
        <w:rPr>
          <w:rFonts w:hAnsi="Times New Roman" w:cs="Times New Roman"/>
          <w:color w:val="000000"/>
          <w:sz w:val="24"/>
          <w:szCs w:val="24"/>
          <w:lang w:val="ru-RU"/>
        </w:rPr>
        <w:t>5,9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 .</w:t>
      </w:r>
      <w:r w:rsidR="004D6B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D6B0E" w:rsidRDefault="004D6B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B0E" w:rsidRDefault="004D6B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Результаты освоения учащимися программ основного общего образования по показателю </w:t>
      </w:r>
      <w:r w:rsidRPr="000A6858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0A6858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0A6858"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0A6858">
        <w:rPr>
          <w:rFonts w:hAnsi="Times New Roman" w:cs="Times New Roman"/>
          <w:b/>
          <w:color w:val="000000"/>
          <w:sz w:val="24"/>
          <w:szCs w:val="24"/>
          <w:lang w:val="ru-RU"/>
        </w:rPr>
        <w:t>5</w:t>
      </w:r>
      <w:r w:rsidRPr="000A6858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0A6858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9490" w:type="dxa"/>
        <w:tblInd w:w="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729"/>
        <w:gridCol w:w="618"/>
        <w:gridCol w:w="606"/>
        <w:gridCol w:w="1209"/>
        <w:gridCol w:w="690"/>
        <w:gridCol w:w="919"/>
        <w:gridCol w:w="567"/>
        <w:gridCol w:w="567"/>
        <w:gridCol w:w="567"/>
        <w:gridCol w:w="425"/>
        <w:gridCol w:w="650"/>
        <w:gridCol w:w="484"/>
        <w:gridCol w:w="567"/>
      </w:tblGrid>
      <w:tr w:rsidR="00BB2E28" w:rsidTr="00146FDA">
        <w:trPr>
          <w:trHeight w:val="191"/>
        </w:trPr>
        <w:tc>
          <w:tcPr>
            <w:tcW w:w="8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Всего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2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них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Окончили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Окончили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Переведены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условно</w:t>
            </w:r>
            <w:proofErr w:type="spellEnd"/>
          </w:p>
        </w:tc>
      </w:tr>
      <w:tr w:rsidR="00BB2E28" w:rsidTr="00146FDA">
        <w:trPr>
          <w:trHeight w:val="211"/>
        </w:trPr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4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н/а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c 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“2”</w:t>
            </w:r>
          </w:p>
        </w:tc>
        <w:tc>
          <w:tcPr>
            <w:tcW w:w="1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2E28" w:rsidTr="00146FDA"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ind w:left="-146" w:right="-7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отметками</w:t>
            </w:r>
            <w:proofErr w:type="spellEnd"/>
            <w:r>
              <w:rPr>
                <w:sz w:val="20"/>
                <w:szCs w:val="20"/>
              </w:rPr>
              <w:br/>
              <w:t>«4» и «5»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ind w:left="-58" w:right="-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отметками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1F38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D6B0E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928B8">
              <w:rPr>
                <w:lang w:val="ru-RU"/>
              </w:rPr>
              <w:t>7,</w:t>
            </w:r>
            <w:r>
              <w:rPr>
                <w:lang w:val="ru-RU"/>
              </w:rPr>
              <w:t>14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1F38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D6B0E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ind w:left="-75" w:right="-7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1F38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</w:pPr>
            <w:r>
              <w:rPr>
                <w:lang w:val="ru-RU"/>
              </w:rPr>
              <w:t>37,5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1F38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D6B0E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4D6B0E" w:rsidRDefault="004D6B0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33,33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A76C0F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A76C0F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1F38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D6B0E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 w:rsidP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 w:rsidTr="00146FDA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4928B8" w:rsidRDefault="004928B8" w:rsidP="004928B8">
            <w:pPr>
              <w:jc w:val="center"/>
              <w:rPr>
                <w:lang w:val="ru-RU"/>
              </w:rPr>
            </w:pPr>
            <w:r>
              <w:t>2</w:t>
            </w:r>
            <w:r w:rsidR="001F38FF">
              <w:rPr>
                <w:lang w:val="ru-RU"/>
              </w:rPr>
              <w:t>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4928B8" w:rsidRDefault="004928B8" w:rsidP="001E2CCD">
            <w:pPr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A76C0F" w:rsidRDefault="00A76C0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85,7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 w:rsidP="00A76C0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76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928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F91F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F91F8B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A76C0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146FDA" w:rsidRDefault="00146FD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146FDA" w:rsidRDefault="00146FD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«качество» в 202</w:t>
      </w:r>
      <w:r w:rsidR="00146F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41,7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«качество» в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(4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увеличился на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E777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%. 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463A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          </w:t>
      </w:r>
    </w:p>
    <w:p w:rsidR="00BB2E28" w:rsidRDefault="003D02E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Всероссийские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проверочные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ВПР)   </w:t>
      </w:r>
      <w:proofErr w:type="gramEnd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повышения качества обучения по образовательным программам НОО,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ООО в школе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с 11 апрел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по 2</w:t>
      </w:r>
      <w:r w:rsidR="001E2CCD" w:rsidRPr="001E2CCD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>апреля 202</w:t>
      </w:r>
      <w:r w:rsidR="001E2CCD" w:rsidRPr="001E2CCD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 проведены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всероссийские проверочные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работы по русскому языку, математике, окружающему миру, </w:t>
      </w:r>
      <w:r w:rsidR="000C4EC3">
        <w:rPr>
          <w:rFonts w:ascii="Times New Roman" w:eastAsia="Times New Roman" w:hAnsi="Times New Roman" w:cs="Times New Roman"/>
          <w:sz w:val="24"/>
          <w:szCs w:val="24"/>
          <w:lang w:val="ru-RU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географии, </w:t>
      </w:r>
      <w:r w:rsidR="000C4EC3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иностранному языку</w:t>
      </w:r>
      <w:r w:rsidR="00A6046B">
        <w:rPr>
          <w:rFonts w:ascii="Times New Roman" w:eastAsia="Times New Roman" w:hAnsi="Times New Roman" w:cs="Times New Roman"/>
          <w:sz w:val="24"/>
          <w:szCs w:val="24"/>
          <w:lang w:val="ru-RU"/>
        </w:rPr>
        <w:t>, физике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B2E28" w:rsidRPr="004C43B8" w:rsidRDefault="003D02E8">
      <w:pPr>
        <w:pStyle w:val="af"/>
        <w:rPr>
          <w:rFonts w:eastAsia="Times New Roman"/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Анализ результатов по отдельным заданиям показал необходимость дополнительной работы. </w:t>
      </w:r>
      <w:r w:rsidRPr="004C43B8">
        <w:rPr>
          <w:rFonts w:eastAsia="Times New Roman"/>
          <w:color w:val="000000"/>
          <w:lang w:val="ru-RU"/>
        </w:rPr>
        <w:t>Руководителям школьных методических объединений</w:t>
      </w:r>
      <w:r>
        <w:rPr>
          <w:rFonts w:eastAsia="Times New Roman"/>
          <w:color w:val="000000"/>
        </w:rPr>
        <w:t> </w:t>
      </w:r>
      <w:r w:rsidRPr="004C43B8">
        <w:rPr>
          <w:rFonts w:eastAsia="Times New Roman"/>
          <w:color w:val="000000"/>
          <w:lang w:val="ru-RU"/>
        </w:rPr>
        <w:t>было рекомендовано: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B2E28" w:rsidRDefault="003D02E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навыки работы учеников со справочной литературой. </w:t>
      </w:r>
    </w:p>
    <w:p w:rsidR="00BB2E28" w:rsidRDefault="003D02E8" w:rsidP="001A7F98">
      <w:pPr>
        <w:widowControl w:val="0"/>
        <w:autoSpaceDE w:val="0"/>
        <w:autoSpaceDN w:val="0"/>
        <w:spacing w:before="0" w:beforeAutospacing="0" w:after="0" w:afterAutospacing="0" w:line="360" w:lineRule="auto"/>
        <w:ind w:left="5323" w:right="567" w:hanging="43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защиты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итоговых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индивидуальных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проектов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9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классе  202</w:t>
      </w:r>
      <w:r w:rsidR="0059261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proofErr w:type="gramEnd"/>
      <w:r w:rsidR="001A7F98" w:rsidRPr="001A7F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года</w:t>
      </w:r>
    </w:p>
    <w:p w:rsidR="001A7F98" w:rsidRPr="001A7F98" w:rsidRDefault="003D02E8">
      <w:pPr>
        <w:pStyle w:val="af"/>
        <w:rPr>
          <w:sz w:val="24"/>
          <w:szCs w:val="24"/>
          <w:lang w:val="ru-RU"/>
        </w:rPr>
      </w:pPr>
      <w:r w:rsidRPr="001A7F98">
        <w:rPr>
          <w:sz w:val="24"/>
          <w:szCs w:val="24"/>
          <w:lang w:val="ru-RU"/>
        </w:rPr>
        <w:t>В целях обеспечения реализации ФГОС ООО в апреле состоялась защита индивидуальных проектов обучающимися 9 класса.</w:t>
      </w:r>
    </w:p>
    <w:p w:rsidR="00BB2E28" w:rsidRDefault="001A7F98">
      <w:pPr>
        <w:pStyle w:val="af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Ц</w:t>
      </w:r>
      <w:r w:rsidR="003D02E8">
        <w:rPr>
          <w:rFonts w:eastAsia="Times New Roman"/>
          <w:b/>
          <w:sz w:val="24"/>
          <w:szCs w:val="24"/>
          <w:lang w:val="ru-RU"/>
        </w:rPr>
        <w:t>ель</w:t>
      </w:r>
      <w:r w:rsidR="003D02E8">
        <w:rPr>
          <w:rFonts w:eastAsia="Times New Roman"/>
          <w:b/>
          <w:spacing w:val="-4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выполнения</w:t>
      </w:r>
      <w:r w:rsidR="003D02E8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проектной</w:t>
      </w:r>
      <w:r w:rsidR="003D02E8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работы</w:t>
      </w:r>
      <w:r w:rsidR="003D02E8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для</w:t>
      </w:r>
      <w:r w:rsidR="003D02E8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pacing w:val="-2"/>
          <w:sz w:val="24"/>
          <w:szCs w:val="24"/>
          <w:lang w:val="ru-RU"/>
        </w:rPr>
        <w:t>обучающихся:</w:t>
      </w:r>
    </w:p>
    <w:p w:rsidR="00BB2E28" w:rsidRDefault="006C7AEE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 w:rsidRPr="006C7AEE">
        <w:rPr>
          <w:rFonts w:eastAsia="Times New Roman"/>
          <w:sz w:val="24"/>
          <w:szCs w:val="24"/>
          <w:lang w:val="ru-RU"/>
        </w:rPr>
        <w:t>`</w:t>
      </w:r>
      <w:r w:rsidRPr="006C7AEE">
        <w:rPr>
          <w:rFonts w:eastAsia="Times New Roman"/>
          <w:sz w:val="24"/>
          <w:szCs w:val="24"/>
          <w:lang w:val="ru-RU"/>
        </w:rPr>
        <w:tab/>
      </w:r>
      <w:r w:rsidR="003D02E8">
        <w:rPr>
          <w:rFonts w:eastAsia="Times New Roman"/>
          <w:sz w:val="24"/>
          <w:szCs w:val="24"/>
          <w:lang w:val="ru-RU"/>
        </w:rPr>
        <w:t>Демонстрация своих достижений в самостоятельном освоении содержания и</w:t>
      </w:r>
      <w:r w:rsidR="003D02E8">
        <w:rPr>
          <w:rFonts w:eastAsia="Times New Roman"/>
          <w:spacing w:val="40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методов избранных областей знаний и/или видов деятельности и способность проектировать и осуществлять целесообразную и результативную деятельность.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lastRenderedPageBreak/>
        <w:t>Задачи</w:t>
      </w:r>
      <w:r>
        <w:rPr>
          <w:rFonts w:eastAsia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проектной</w:t>
      </w:r>
      <w:r>
        <w:rPr>
          <w:rFonts w:eastAsia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>деятельности: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Формирование навыков сбора и обработки информации, материалов (учащийся должен уметь выбрать нужную информацию и правильно ее использовать).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Развитие</w:t>
      </w:r>
      <w:r>
        <w:rPr>
          <w:rFonts w:eastAsia="Times New Roman"/>
          <w:spacing w:val="-6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умения</w:t>
      </w:r>
      <w:r>
        <w:rPr>
          <w:rFonts w:eastAsia="Times New Roman"/>
          <w:spacing w:val="-4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анализировать</w:t>
      </w:r>
      <w:r>
        <w:rPr>
          <w:rFonts w:eastAsia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(креативность</w:t>
      </w:r>
      <w:r>
        <w:rPr>
          <w:rFonts w:eastAsia="Times New Roman"/>
          <w:spacing w:val="-6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и</w:t>
      </w:r>
      <w:r>
        <w:rPr>
          <w:rFonts w:eastAsia="Times New Roman"/>
          <w:spacing w:val="-4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критическое</w:t>
      </w:r>
      <w:r>
        <w:rPr>
          <w:rFonts w:eastAsia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>мышление).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</w:t>
      </w:r>
    </w:p>
    <w:p w:rsidR="00BB2E28" w:rsidRDefault="003D02E8">
      <w:pPr>
        <w:pStyle w:val="af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Результаты</w:t>
      </w:r>
      <w:r>
        <w:rPr>
          <w:rFonts w:eastAsia="Times New Roman"/>
          <w:b/>
          <w:spacing w:val="24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защиты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проектов</w:t>
      </w:r>
      <w:r>
        <w:rPr>
          <w:rFonts w:eastAsia="Times New Roman"/>
          <w:b/>
          <w:spacing w:val="21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в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9-ом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классе.</w:t>
      </w:r>
      <w:r>
        <w:rPr>
          <w:rFonts w:eastAsia="Times New Roman"/>
          <w:b/>
          <w:spacing w:val="24"/>
          <w:sz w:val="24"/>
          <w:szCs w:val="24"/>
          <w:lang w:val="ru-RU"/>
        </w:rPr>
        <w:t xml:space="preserve">                                                                    </w:t>
      </w:r>
      <w:r>
        <w:rPr>
          <w:rFonts w:eastAsia="Times New Roman"/>
          <w:sz w:val="24"/>
          <w:szCs w:val="24"/>
          <w:lang w:val="ru-RU"/>
        </w:rPr>
        <w:t>Всего</w:t>
      </w:r>
      <w:r>
        <w:rPr>
          <w:rFonts w:eastAsia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защитили</w:t>
      </w:r>
      <w:r>
        <w:rPr>
          <w:rFonts w:eastAsia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в</w:t>
      </w:r>
      <w:r>
        <w:rPr>
          <w:rFonts w:eastAsia="Times New Roman"/>
          <w:spacing w:val="19"/>
          <w:sz w:val="24"/>
          <w:szCs w:val="24"/>
          <w:lang w:val="ru-RU"/>
        </w:rPr>
        <w:t xml:space="preserve"> 9</w:t>
      </w:r>
      <w:r>
        <w:rPr>
          <w:rFonts w:eastAsia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 xml:space="preserve">классе  - </w:t>
      </w:r>
      <w:r w:rsidR="006C7AEE" w:rsidRPr="001E2CCD">
        <w:rPr>
          <w:rFonts w:eastAsia="Times New Roman"/>
          <w:spacing w:val="-2"/>
          <w:sz w:val="24"/>
          <w:szCs w:val="24"/>
          <w:lang w:val="ru-RU"/>
        </w:rPr>
        <w:t>3</w:t>
      </w:r>
      <w:r>
        <w:rPr>
          <w:rFonts w:eastAsia="Times New Roman"/>
          <w:spacing w:val="-2"/>
          <w:sz w:val="24"/>
          <w:szCs w:val="24"/>
          <w:lang w:val="ru-RU"/>
        </w:rPr>
        <w:t xml:space="preserve"> проект</w:t>
      </w:r>
      <w:r w:rsidR="006C7AEE">
        <w:rPr>
          <w:rFonts w:eastAsia="Times New Roman"/>
          <w:spacing w:val="-2"/>
          <w:sz w:val="24"/>
          <w:szCs w:val="24"/>
          <w:lang w:val="ru-RU"/>
        </w:rPr>
        <w:t>а</w:t>
      </w:r>
      <w:r>
        <w:rPr>
          <w:rFonts w:eastAsia="Times New Roman"/>
          <w:spacing w:val="-2"/>
          <w:sz w:val="24"/>
          <w:szCs w:val="24"/>
          <w:lang w:val="ru-RU"/>
        </w:rPr>
        <w:t xml:space="preserve">. Средний балл </w:t>
      </w:r>
      <w:r w:rsidRPr="004C43B8">
        <w:rPr>
          <w:rFonts w:eastAsia="Times New Roman"/>
          <w:spacing w:val="-2"/>
          <w:sz w:val="24"/>
          <w:szCs w:val="24"/>
          <w:lang w:val="ru-RU"/>
        </w:rPr>
        <w:t>составил 48</w:t>
      </w:r>
    </w:p>
    <w:p w:rsidR="001A7F9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Обучающиеся</w:t>
      </w:r>
      <w:r>
        <w:rPr>
          <w:rFonts w:eastAsia="Times New Roman"/>
          <w:spacing w:val="80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показали</w:t>
      </w:r>
      <w:r>
        <w:rPr>
          <w:rFonts w:eastAsia="Times New Roman"/>
          <w:spacing w:val="80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целенаправленную подготовку по защите проектов.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 xml:space="preserve">Выводы: </w:t>
      </w:r>
      <w:r>
        <w:rPr>
          <w:rFonts w:eastAsia="Times New Roman"/>
          <w:sz w:val="24"/>
          <w:szCs w:val="24"/>
          <w:lang w:val="ru-RU"/>
        </w:rPr>
        <w:t>Использование метода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 Работа над проектами повышает активность и самостоятельность разных по уровню развития и способностям обучающихся, стимулирует познавательную мотивацию и способствует повышению интереса к предметам.</w:t>
      </w:r>
    </w:p>
    <w:p w:rsidR="000A0AFF" w:rsidRDefault="000A0AFF">
      <w:pPr>
        <w:pStyle w:val="af"/>
        <w:jc w:val="both"/>
        <w:rPr>
          <w:rFonts w:eastAsia="Times New Roman"/>
          <w:sz w:val="24"/>
          <w:szCs w:val="24"/>
          <w:lang w:val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Результаты государственной итоговой аттестации выпускников 9-ого класса.</w:t>
      </w:r>
    </w:p>
    <w:p w:rsidR="00BB2E28" w:rsidRDefault="003D02E8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Выпускники девятого класса в 202</w:t>
      </w:r>
      <w:r w:rsidR="005926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году сдавали 4  предмета: русский язык и математика - обязательные, а также 2 предмета на выбор (физика, химия, обществознание, география).</w:t>
      </w:r>
    </w:p>
    <w:p w:rsidR="00BB2E28" w:rsidRDefault="003D02E8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Решением педагогического совета по итогам учебного года к государственной итоговой аттестации были допущены все выпускники 9-ого класса - 6 обучающихся (100 %).</w:t>
      </w:r>
    </w:p>
    <w:p w:rsidR="00BB2E28" w:rsidRDefault="00BB2E28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lang w:val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ind w:left="160" w:firstLine="58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Количество, сдававших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обязательные предметы и предметы по выбору                                                                  в сравнении</w:t>
      </w:r>
      <w:r>
        <w:rPr>
          <w:rFonts w:ascii="Calibri" w:eastAsia="Calibri" w:hAnsi="Calibri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за 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три года (20</w:t>
      </w:r>
      <w:r w:rsidR="00514935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</w:t>
      </w:r>
      <w:r w:rsidR="002D7A22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3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, 202</w:t>
      </w:r>
      <w:r w:rsidR="002D7A22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4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, 202</w:t>
      </w:r>
      <w:r w:rsidR="002D7A22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5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гг.)</w:t>
      </w:r>
    </w:p>
    <w:p w:rsidR="00BB2E28" w:rsidRDefault="00514935" w:rsidP="00514935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ГЭ</w:t>
      </w:r>
    </w:p>
    <w:p w:rsidR="00C054D4" w:rsidRDefault="00C054D4" w:rsidP="00514935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258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850"/>
        <w:gridCol w:w="752"/>
        <w:gridCol w:w="1134"/>
        <w:gridCol w:w="1134"/>
        <w:gridCol w:w="1134"/>
        <w:gridCol w:w="1135"/>
      </w:tblGrid>
      <w:tr w:rsidR="00514935" w:rsidTr="00514935">
        <w:trPr>
          <w:trHeight w:hRule="exact" w:val="30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5</w:t>
            </w:r>
          </w:p>
        </w:tc>
      </w:tr>
      <w:tr w:rsidR="00514935" w:rsidTr="00514935">
        <w:trPr>
          <w:trHeight w:hRule="exact" w:val="260"/>
        </w:trPr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</w:tr>
      <w:tr w:rsidR="001D6D46" w:rsidTr="00514935">
        <w:trPr>
          <w:trHeight w:hRule="exact" w:val="2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1D6D46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1D6D46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1D6D46" w:rsidTr="00514935">
        <w:trPr>
          <w:trHeight w:hRule="exact" w:val="2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</w:tr>
      <w:tr w:rsidR="001D6D46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Государственный (тат)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66,7</w:t>
            </w:r>
          </w:p>
        </w:tc>
      </w:tr>
      <w:tr w:rsidR="001D6D46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1D6D46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  <w:bookmarkStart w:id="2" w:name="_GoBack"/>
            <w:bookmarkEnd w:id="2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BB2E28" w:rsidRDefault="00BB2E28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ГВЭ </w:t>
      </w:r>
    </w:p>
    <w:p w:rsidR="00C054D4" w:rsidRDefault="00C054D4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tbl>
      <w:tblPr>
        <w:tblW w:w="9258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1134"/>
        <w:gridCol w:w="1134"/>
        <w:gridCol w:w="1134"/>
        <w:gridCol w:w="1134"/>
        <w:gridCol w:w="1134"/>
        <w:gridCol w:w="1135"/>
      </w:tblGrid>
      <w:tr w:rsidR="00514935" w:rsidTr="00514935">
        <w:trPr>
          <w:trHeight w:hRule="exact" w:val="302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5</w:t>
            </w:r>
          </w:p>
        </w:tc>
      </w:tr>
      <w:tr w:rsidR="00514935" w:rsidTr="00514935">
        <w:trPr>
          <w:trHeight w:hRule="exact" w:val="260"/>
        </w:trPr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</w:tr>
      <w:tr w:rsidR="00514935" w:rsidTr="00514935">
        <w:trPr>
          <w:trHeight w:hRule="exact" w:val="293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514935" w:rsidTr="00514935">
        <w:trPr>
          <w:trHeight w:hRule="exact" w:val="288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1D6D46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3D02E8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Средний тестовый балл и средняя оценка по основным и выборным предметам в сравнении за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три года.</w:t>
      </w:r>
    </w:p>
    <w:p w:rsidR="00D3500F" w:rsidRDefault="00D3500F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165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1134"/>
        <w:gridCol w:w="982"/>
        <w:gridCol w:w="1134"/>
        <w:gridCol w:w="1134"/>
        <w:gridCol w:w="1134"/>
        <w:gridCol w:w="1135"/>
      </w:tblGrid>
      <w:tr w:rsidR="00D3500F" w:rsidTr="00D3500F">
        <w:trPr>
          <w:trHeight w:hRule="exact" w:val="30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</w:t>
            </w:r>
            <w:r w:rsidR="001D6D4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5</w:t>
            </w:r>
          </w:p>
        </w:tc>
      </w:tr>
      <w:tr w:rsidR="00D3500F" w:rsidTr="00D3500F">
        <w:trPr>
          <w:trHeight w:hRule="exact" w:val="260"/>
        </w:trPr>
        <w:tc>
          <w:tcPr>
            <w:tcW w:w="2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</w:tr>
      <w:tr w:rsidR="001D6D46" w:rsidTr="00D3500F">
        <w:trPr>
          <w:trHeight w:hRule="exact" w:val="29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19</w:t>
            </w:r>
          </w:p>
        </w:tc>
      </w:tr>
      <w:tr w:rsidR="001D6D46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18</w:t>
            </w:r>
          </w:p>
        </w:tc>
      </w:tr>
      <w:tr w:rsidR="001D6D46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1D6D46" w:rsidTr="00D3500F">
        <w:trPr>
          <w:trHeight w:hRule="exact" w:val="29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</w:tr>
      <w:tr w:rsidR="001D6D46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Государственный(тат)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</w:tr>
      <w:tr w:rsidR="001D6D46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1D6D46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1D6D46" w:rsidRDefault="001D6D46" w:rsidP="001D6D4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6D46" w:rsidRDefault="001D6D46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D46" w:rsidRDefault="00250AB8" w:rsidP="001D6D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BB2E28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3D02E8" w:rsidP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По обязательным предметам показатели средн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его балла по русскому языку 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г.  ниже на </w:t>
      </w:r>
      <w:r w:rsidR="00250A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по математике </w:t>
      </w:r>
      <w:r w:rsidR="00250A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на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балл.</w:t>
      </w:r>
    </w:p>
    <w:p w:rsidR="00BB2E28" w:rsidRDefault="003D02E8" w:rsidP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Предметы по выбору показатели среднего балла </w:t>
      </w:r>
      <w:r w:rsidR="00250A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физика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выше на </w:t>
      </w:r>
      <w:r w:rsidR="00250A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5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</w:t>
      </w:r>
      <w:r w:rsidR="00250A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государственный (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тат) язык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250A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ниж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е на 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балл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ов в сравнении с 202</w:t>
      </w:r>
      <w:r w:rsidR="00250A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4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BB2E28" w:rsidRDefault="003D02E8" w:rsidP="00D3500F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целом результаты ОГЭ -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ab/>
        <w:t>202</w:t>
      </w:r>
      <w:r w:rsidR="00250AB8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 xml:space="preserve"> г. можно охарактеризовать как удовлетворительные. </w:t>
      </w:r>
    </w:p>
    <w:p w:rsidR="00BB2E28" w:rsidRDefault="003D02E8" w:rsidP="00D3500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основном учащиеся продемонстрировали знания на уровне годовых, что доказывает сознательный выбор экзаменов ОГЭ.</w:t>
      </w:r>
    </w:p>
    <w:p w:rsidR="00BB2E28" w:rsidRDefault="00BB2E2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 w:rsidRPr="0058283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Работа с одаренными детьми</w:t>
      </w:r>
      <w:r w:rsidR="0058283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</w:t>
      </w:r>
    </w:p>
    <w:p w:rsidR="0058283A" w:rsidRDefault="0058283A" w:rsidP="0058283A">
      <w:pPr>
        <w:spacing w:before="0" w:beforeAutospacing="0" w:after="0" w:afterAutospacing="0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Одним из направлений работы с одаренными детьми является участие обучающихся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муниципальном этапе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всероссийской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республиканской олимпиадах школьников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58283A" w:rsidRPr="00795593" w:rsidRDefault="0058283A" w:rsidP="0058283A">
      <w:pPr>
        <w:pStyle w:val="ae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Обучающиеся принимали участие в конкурсах,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соревнованиях, олимпиадах:</w:t>
      </w:r>
    </w:p>
    <w:p w:rsidR="0058283A" w:rsidRPr="0058283A" w:rsidRDefault="0058283A" w:rsidP="0058283A">
      <w:pPr>
        <w:numPr>
          <w:ilvl w:val="0"/>
          <w:numId w:val="18"/>
        </w:numPr>
        <w:suppressAutoHyphens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</w:pPr>
      <w:r w:rsidRPr="005828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 xml:space="preserve">Олимпиады :  </w:t>
      </w:r>
    </w:p>
    <w:p w:rsidR="0058283A" w:rsidRPr="0058283A" w:rsidRDefault="0058283A" w:rsidP="0058283A">
      <w:pPr>
        <w:suppressAutoHyphens/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850"/>
        <w:gridCol w:w="2268"/>
        <w:gridCol w:w="1418"/>
        <w:gridCol w:w="1588"/>
        <w:gridCol w:w="1672"/>
      </w:tblGrid>
      <w:tr w:rsidR="0058283A" w:rsidRPr="0058283A" w:rsidTr="0020086A">
        <w:trPr>
          <w:trHeight w:val="144"/>
        </w:trPr>
        <w:tc>
          <w:tcPr>
            <w:tcW w:w="392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№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ФИ ученика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26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Мероприятие, дата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58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672" w:type="dxa"/>
          </w:tcPr>
          <w:p w:rsidR="0058283A" w:rsidRPr="0058283A" w:rsidRDefault="0058283A" w:rsidP="0058283A">
            <w:pPr>
              <w:tabs>
                <w:tab w:val="left" w:pos="2443"/>
              </w:tabs>
              <w:suppressAutoHyphens/>
              <w:spacing w:before="0" w:beforeAutospacing="0" w:after="200" w:afterAutospacing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58283A" w:rsidRPr="0058283A" w:rsidTr="0020086A">
        <w:trPr>
          <w:trHeight w:val="144"/>
        </w:trPr>
        <w:tc>
          <w:tcPr>
            <w:tcW w:w="392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Шаталов Родион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призер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392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Кулагина Полина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Гайсина Л.П.</w:t>
            </w:r>
          </w:p>
        </w:tc>
      </w:tr>
      <w:tr w:rsidR="0058283A" w:rsidRPr="0058283A" w:rsidTr="0020086A">
        <w:trPr>
          <w:trHeight w:val="952"/>
        </w:trPr>
        <w:tc>
          <w:tcPr>
            <w:tcW w:w="392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Скутырлов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 xml:space="preserve"> Виталий  (заочно)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 «Навигатор»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Общероссийский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Свидетельство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Ларионова М. И.</w:t>
            </w:r>
          </w:p>
        </w:tc>
      </w:tr>
      <w:tr w:rsidR="0058283A" w:rsidRPr="0058283A" w:rsidTr="0020086A">
        <w:trPr>
          <w:trHeight w:val="144"/>
        </w:trPr>
        <w:tc>
          <w:tcPr>
            <w:tcW w:w="392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Галимова Азалия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Заочная викторина по татарскому языку и литературе, посвященная 140-летию со дня рождения 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Габдуллы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Тукая, апрель,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Фаррахова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 xml:space="preserve"> Д.Р.</w:t>
            </w:r>
          </w:p>
        </w:tc>
      </w:tr>
      <w:tr w:rsidR="0058283A" w:rsidRPr="0058283A" w:rsidTr="0020086A">
        <w:trPr>
          <w:trHeight w:val="1031"/>
        </w:trPr>
        <w:tc>
          <w:tcPr>
            <w:tcW w:w="392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Якупова Зарина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Заочная олимпиада по татарскому языку и литературе, 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Январь,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Фаррахова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 xml:space="preserve"> Д.Р. </w:t>
            </w:r>
          </w:p>
        </w:tc>
      </w:tr>
      <w:tr w:rsidR="0058283A" w:rsidRPr="0058283A" w:rsidTr="0020086A">
        <w:trPr>
          <w:trHeight w:val="1474"/>
        </w:trPr>
        <w:tc>
          <w:tcPr>
            <w:tcW w:w="392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Олимпиада по физи-   .ке Профессионали-тет” (Лениногорский нефтяной техникум)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01" w:right="-101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Муниципальная (Ленино-горский нефтяной техникум)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 место</w:t>
            </w: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 xml:space="preserve">Богданова Н. И. 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</w:tr>
      <w:tr w:rsidR="0058283A" w:rsidRPr="0058283A" w:rsidTr="0020086A">
        <w:trPr>
          <w:trHeight w:val="1798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41" w:right="-108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Дмит-    .рий                 Якупова Зарина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Янабирдин  .Радмир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Всероссийская олимпиада по мате-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матике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5-11 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.(дистанционно)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01" w:right="-10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Костина Н. Г.</w:t>
            </w:r>
          </w:p>
        </w:tc>
      </w:tr>
      <w:tr w:rsidR="0058283A" w:rsidRPr="0058283A" w:rsidTr="0020086A">
        <w:trPr>
          <w:trHeight w:val="1147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Кулагина Поли- .на                 Шаталов Родион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tabs>
                <w:tab w:val="left" w:pos="2052"/>
              </w:tabs>
              <w:spacing w:before="0" w:beforeAutospacing="0" w:after="0" w:afterAutospacing="0"/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Всероссийская олимпиада по мате -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матике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1-4 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(дистанционно)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01" w:right="-10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Костина Н. Г.</w:t>
            </w:r>
          </w:p>
        </w:tc>
      </w:tr>
    </w:tbl>
    <w:p w:rsidR="0058283A" w:rsidRPr="0058283A" w:rsidRDefault="0058283A" w:rsidP="0058283A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58283A" w:rsidRPr="0058283A" w:rsidRDefault="0058283A" w:rsidP="0058283A">
      <w:pPr>
        <w:numPr>
          <w:ilvl w:val="0"/>
          <w:numId w:val="18"/>
        </w:numPr>
        <w:suppressAutoHyphens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828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Конференции разного уровня очные/ заочные:</w:t>
      </w:r>
    </w:p>
    <w:p w:rsidR="0058283A" w:rsidRPr="0058283A" w:rsidRDefault="0058283A" w:rsidP="0058283A">
      <w:pPr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26"/>
        <w:gridCol w:w="850"/>
        <w:gridCol w:w="2268"/>
        <w:gridCol w:w="1418"/>
        <w:gridCol w:w="1588"/>
        <w:gridCol w:w="1672"/>
      </w:tblGrid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№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152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ФИ ученика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26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Мероприятие, дата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58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672" w:type="dxa"/>
          </w:tcPr>
          <w:p w:rsidR="0058283A" w:rsidRPr="0058283A" w:rsidRDefault="0058283A" w:rsidP="0058283A">
            <w:pPr>
              <w:tabs>
                <w:tab w:val="left" w:pos="2443"/>
              </w:tabs>
              <w:suppressAutoHyphens/>
              <w:spacing w:before="0" w:beforeAutospacing="0" w:after="200" w:afterAutospacing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Шаталов Родион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призер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Кулагина Полина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Скутырлов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 xml:space="preserve"> Виталий  (заочно)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 «Навигатор»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Общероссийский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Свидетельство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Ларионова М. И.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Галимова Азалия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Заочная викторина по татарскому языку и литературе, посвященная 140-летию со дня рождения </w:t>
            </w:r>
            <w:proofErr w:type="spellStart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Габдуллы</w:t>
            </w:r>
            <w:proofErr w:type="spellEnd"/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Тукая, апрель, 2026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Фаррахова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 xml:space="preserve"> Д.Р.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Якупова Зарина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Заочная олимпиада по татарскому языку и литературе, 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Январь, 2026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Фаррахова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 xml:space="preserve"> Д.Р. 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Олимпиада по физи-   .ке Профессионали-тет” (Лениногорский нефтяной техникум)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left="-101" w:right="-101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Муниципальная (Ленино-горский нефтяной техникум)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Богданова Н. И.</w:t>
            </w:r>
          </w:p>
        </w:tc>
      </w:tr>
    </w:tbl>
    <w:p w:rsidR="0058283A" w:rsidRPr="0058283A" w:rsidRDefault="0058283A" w:rsidP="0058283A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58283A" w:rsidRPr="0058283A" w:rsidRDefault="0058283A" w:rsidP="0058283A">
      <w:pPr>
        <w:numPr>
          <w:ilvl w:val="0"/>
          <w:numId w:val="18"/>
        </w:numPr>
        <w:suppressAutoHyphens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828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Очные конкурсы: </w:t>
      </w:r>
    </w:p>
    <w:p w:rsidR="0058283A" w:rsidRPr="0058283A" w:rsidRDefault="0058283A" w:rsidP="0058283A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126"/>
        <w:gridCol w:w="1276"/>
        <w:gridCol w:w="1418"/>
        <w:gridCol w:w="1418"/>
      </w:tblGrid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№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ФИ воспитанника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Мероприятие, дата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ind w:right="175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Учитель</w:t>
            </w:r>
          </w:p>
        </w:tc>
      </w:tr>
      <w:tr w:rsidR="0058283A" w:rsidRPr="0058283A" w:rsidTr="0020086A">
        <w:trPr>
          <w:trHeight w:val="1669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Арчибасова</w:t>
            </w:r>
            <w:proofErr w:type="spellEnd"/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 xml:space="preserve"> Карина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Конкурс рисунков «Красная книга РФ»/ 6 апреля 2026 г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 xml:space="preserve">Гареева Эвелина 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рисунков «Красная книга РФ»/ 6 апреля 2026 г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Шайхутдинова Руфина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рисунков «Красная книга РФ»/ 6 апреля 2026 г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 xml:space="preserve">Гареева Эвелина 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«Скворечник»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Диплом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Гайсина Л.П.</w:t>
            </w:r>
          </w:p>
        </w:tc>
      </w:tr>
      <w:tr w:rsidR="0058283A" w:rsidRPr="0058283A" w:rsidTr="0020086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 Родион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58283A" w:rsidRPr="0058283A" w:rsidRDefault="0058283A" w:rsidP="0058283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«Кормушка»</w:t>
            </w:r>
          </w:p>
        </w:tc>
        <w:tc>
          <w:tcPr>
            <w:tcW w:w="1276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Диплом</w:t>
            </w:r>
          </w:p>
        </w:tc>
        <w:tc>
          <w:tcPr>
            <w:tcW w:w="1418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Гайсина Л.П.</w:t>
            </w:r>
          </w:p>
        </w:tc>
      </w:tr>
    </w:tbl>
    <w:p w:rsidR="0058283A" w:rsidRPr="0058283A" w:rsidRDefault="0058283A" w:rsidP="0058283A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p w:rsidR="0058283A" w:rsidRPr="0058283A" w:rsidRDefault="0058283A" w:rsidP="0058283A">
      <w:pPr>
        <w:numPr>
          <w:ilvl w:val="0"/>
          <w:numId w:val="18"/>
        </w:numPr>
        <w:suppressAutoHyphens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828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Заочные конкурсы: </w:t>
      </w:r>
    </w:p>
    <w:p w:rsidR="0058283A" w:rsidRPr="0058283A" w:rsidRDefault="0058283A" w:rsidP="0058283A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725"/>
        <w:gridCol w:w="1559"/>
        <w:gridCol w:w="1244"/>
        <w:gridCol w:w="1701"/>
      </w:tblGrid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№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ФИ воспитанника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Мероприятие, дата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u-RU" w:eastAsia="ru-RU"/>
              </w:rPr>
              <w:t>Учитель</w:t>
            </w:r>
          </w:p>
        </w:tc>
      </w:tr>
      <w:tr w:rsidR="0058283A" w:rsidRPr="0058283A" w:rsidTr="0058283A">
        <w:trPr>
          <w:trHeight w:val="1127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Косаков Олег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ХХ</w:t>
            </w: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 экологический</w:t>
            </w:r>
            <w:proofErr w:type="gramEnd"/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форум  обучающихся</w:t>
            </w:r>
          </w:p>
          <w:p w:rsidR="0058283A" w:rsidRPr="0058283A" w:rsidRDefault="0058283A" w:rsidP="0058283A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Зилант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/30.01.2026 г.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Республиканский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Лауреат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 xml:space="preserve">Гайсина Л.П. </w:t>
            </w:r>
          </w:p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</w:p>
        </w:tc>
      </w:tr>
      <w:tr w:rsidR="0058283A" w:rsidRPr="0058283A" w:rsidTr="0058283A">
        <w:trPr>
          <w:trHeight w:val="87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Корсаков Олег</w:t>
            </w:r>
          </w:p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Творческий конкурс «Человек и космос»     апрель, 2025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 xml:space="preserve">Муниципальный 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3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Ларионова М.И.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Команда 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8-9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 xml:space="preserve">Географический квест 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сентябрь, 2025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 xml:space="preserve">Географический квест 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Диплом3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58283A" w:rsidRPr="0058283A" w:rsidTr="0058283A">
        <w:trPr>
          <w:trHeight w:val="900"/>
        </w:trPr>
        <w:tc>
          <w:tcPr>
            <w:tcW w:w="567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Щекина Даша</w:t>
            </w:r>
          </w:p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9</w:t>
            </w: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по лыжным гонкам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2026г.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1 место</w:t>
            </w:r>
          </w:p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58283A" w:rsidRPr="0058283A" w:rsidTr="0058283A">
        <w:trPr>
          <w:trHeight w:val="10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Кулагин Дмитрий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по лыж-</w:t>
            </w: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ным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гонкам  2026</w:t>
            </w:r>
            <w:proofErr w:type="gramEnd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58283A" w:rsidRPr="0058283A" w:rsidTr="0058283A">
        <w:trPr>
          <w:trHeight w:val="972"/>
        </w:trPr>
        <w:tc>
          <w:tcPr>
            <w:tcW w:w="567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Команда школы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по лыжным гонкам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2026г.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2 место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Каяшев Роман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«Осенний кросс»</w:t>
            </w:r>
          </w:p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сентябрь, 2025г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1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ru-RU"/>
              </w:rPr>
              <w:t>Ларионова М.И.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Журавлев Владислав 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«</w:t>
            </w: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Бадмин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-</w:t>
            </w:r>
            <w:proofErr w:type="gramStart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 xml:space="preserve">тон»   </w:t>
            </w:r>
            <w:proofErr w:type="gramEnd"/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 xml:space="preserve">        март 2026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Команда школы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7-8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val="ru-RU" w:eastAsia="ar-SA"/>
              </w:rPr>
              <w:t>Соревнования по футболу            май 2026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Галимова Азалия</w:t>
            </w:r>
          </w:p>
          <w:p w:rsidR="0058283A" w:rsidRPr="0058283A" w:rsidRDefault="0058283A" w:rsidP="0058283A">
            <w:pPr>
              <w:suppressAutoHyphens/>
              <w:spacing w:before="0" w:beforeAutospacing="0" w:after="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gramStart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Конкурс  чтецов</w:t>
            </w:r>
            <w:proofErr w:type="gramEnd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  «Читаем вслух!», посвящен-</w:t>
            </w:r>
            <w:proofErr w:type="spellStart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творчеству </w:t>
            </w:r>
            <w:proofErr w:type="spellStart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А.П.Чехова</w:t>
            </w:r>
            <w:proofErr w:type="spellEnd"/>
            <w:r w:rsidRPr="00582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25.01.2025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1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Фаррахова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 xml:space="preserve"> Д.Р.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200" w:afterAutospacing="0" w:line="273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Буслаев Владислав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Конкурс чтецов по теме «О подвигах, о доблести, о славе...».</w:t>
            </w:r>
          </w:p>
          <w:p w:rsidR="0058283A" w:rsidRPr="0058283A" w:rsidRDefault="0058283A" w:rsidP="0058283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05.05.2025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Фаррахова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 xml:space="preserve"> Д.Р.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Якупова Зарина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Фестиваль «Где-то гремит война…», октябрь 2025 г.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муницпальный</w:t>
            </w:r>
            <w:proofErr w:type="spellEnd"/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лауреат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Фаррахова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 xml:space="preserve"> Д.Р.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Арчибасова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Карина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</w:tcPr>
          <w:p w:rsidR="0058283A" w:rsidRPr="0058283A" w:rsidRDefault="0058283A" w:rsidP="0058283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Литературный конкурс чтецов «</w:t>
            </w: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Джалиловские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чтения» посвященного 120-летию со дня рождения Мусы </w:t>
            </w: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фераль</w:t>
            </w:r>
            <w:proofErr w:type="spellEnd"/>
            <w:r w:rsidRPr="00582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муниципальный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диплом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>Фаррахова</w:t>
            </w:r>
            <w:proofErr w:type="spellEnd"/>
            <w:r w:rsidRPr="0058283A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ru-RU" w:eastAsia="ar-SA"/>
              </w:rPr>
              <w:t xml:space="preserve"> Д.Р.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Шаталова 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ru-RU" w:eastAsia="ru-RU"/>
              </w:rPr>
              <w:t>Игра-конкурс «Русский Медвежонок»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международный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Шайхутдинова Руфина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Сетевой флешмоб «Мой язык – моя гордость»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Логинов Мирон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Сетевой флешмоб «Мой язык – моя гордость»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Шаталова 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Сетевой флешмоб «Мой язык – моя гордость»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всероссийский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Арчибасова Карина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Конкурс видеороликов «Наследники Победы»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республиканский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58283A" w:rsidRPr="0058283A" w:rsidTr="0058283A">
        <w:trPr>
          <w:trHeight w:val="144"/>
        </w:trPr>
        <w:tc>
          <w:tcPr>
            <w:tcW w:w="567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56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Астюкова Кира</w:t>
            </w:r>
          </w:p>
        </w:tc>
        <w:tc>
          <w:tcPr>
            <w:tcW w:w="850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Конкурс видеороликов «Наследники Победы»</w:t>
            </w:r>
          </w:p>
        </w:tc>
        <w:tc>
          <w:tcPr>
            <w:tcW w:w="1559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ru-RU" w:eastAsia="ar-SA"/>
              </w:rPr>
              <w:t>республиканский</w:t>
            </w:r>
          </w:p>
        </w:tc>
        <w:tc>
          <w:tcPr>
            <w:tcW w:w="1244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5828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58283A" w:rsidRPr="0058283A" w:rsidRDefault="0058283A" w:rsidP="0058283A">
            <w:pPr>
              <w:suppressAutoHyphens/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58283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</w:tbl>
    <w:p w:rsidR="0058283A" w:rsidRDefault="0058283A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8283A" w:rsidRDefault="0058283A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8283A" w:rsidRDefault="0058283A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9B7ED6" w:rsidRPr="009B7ED6" w:rsidRDefault="009B7ED6" w:rsidP="0036523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</w:t>
      </w:r>
    </w:p>
    <w:p w:rsidR="00BB2E28" w:rsidRDefault="003D02E8" w:rsidP="00C054D4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BB2E28" w:rsidRDefault="003D02E8" w:rsidP="00D3500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B2E28" w:rsidRDefault="003D02E8" w:rsidP="00D3500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</w:t>
      </w:r>
      <w:r w:rsidR="00D350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по шестидневной учебной неделе – для 2–9-х классов. Занятия проводятся в  одну смену.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8685" w:type="dxa"/>
        <w:tblInd w:w="9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020"/>
        <w:gridCol w:w="2835"/>
        <w:gridCol w:w="3827"/>
      </w:tblGrid>
      <w:tr w:rsidR="00BB2E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7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</w:t>
            </w:r>
          </w:p>
        </w:tc>
      </w:tr>
      <w:tr w:rsidR="00BB2E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  10-й класс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A46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Pr="00A46FA6" w:rsidRDefault="00A46FA6" w:rsidP="00A46F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46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Pr="00A46FA6" w:rsidRDefault="00A46FA6" w:rsidP="00A46FA6">
            <w:pPr>
              <w:rPr>
                <w:lang w:val="ru-RU"/>
              </w:rPr>
            </w:pPr>
            <w:bookmarkStart w:id="3" w:name="_Hlk101216510"/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A46FA6" w:rsidTr="007955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Pr="00A46FA6" w:rsidRDefault="00A46FA6" w:rsidP="00A46F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FA6" w:rsidRPr="00795593" w:rsidRDefault="00A46FA6" w:rsidP="00A46F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bookmarkEnd w:id="3"/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BB2E28" w:rsidRDefault="003D02E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 9 педагогов, все 9 человек имеют высшее  образование. В 202</w:t>
      </w:r>
      <w:r w:rsidR="00A46FA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 аттест</w:t>
      </w:r>
      <w:r w:rsidR="00F91034">
        <w:rPr>
          <w:rFonts w:hAnsi="Times New Roman" w:cs="Times New Roman"/>
          <w:color w:val="000000"/>
          <w:sz w:val="24"/>
          <w:szCs w:val="24"/>
          <w:lang w:val="ru-RU"/>
        </w:rPr>
        <w:t>овались 2 педагога: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 педагог – на высшую категорию</w:t>
      </w:r>
      <w:r w:rsidR="00F91034">
        <w:rPr>
          <w:rFonts w:hAnsi="Times New Roman" w:cs="Times New Roman"/>
          <w:color w:val="000000"/>
          <w:sz w:val="24"/>
          <w:szCs w:val="24"/>
          <w:lang w:val="ru-RU"/>
        </w:rPr>
        <w:t>, один на первую.</w:t>
      </w:r>
    </w:p>
    <w:p w:rsidR="00BB2E28" w:rsidRDefault="003D02E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B2E28" w:rsidRDefault="003D02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B2E28" w:rsidRDefault="003D02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B2E28" w:rsidRDefault="007532D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>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B2E28" w:rsidRDefault="003D02E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B2E28" w:rsidRDefault="003D02E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BB2E28" w:rsidRDefault="003D02E8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9 педагогических работников 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BB2E28" w:rsidRDefault="003D02E8">
      <w:pPr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педагоги Школы в своей работе успешно используют онлайн-сервисы, применяют цифровые образовательные ресурсы, ведут электронные формы документации.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BB2E28" w:rsidRDefault="003D02E8">
      <w:pPr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Платформ много, но мы остановили свой выбор на нескольких: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Учи.ру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РЭШ, Я учебник, 1 сентября.</w:t>
      </w:r>
    </w:p>
    <w:p w:rsidR="001A7F98" w:rsidRDefault="001A7F98">
      <w:pPr>
        <w:shd w:val="clear" w:color="auto" w:fill="FFFFFF"/>
        <w:spacing w:before="0" w:beforeAutospacing="0" w:after="150" w:afterAutospacing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A46FA6" w:rsidRDefault="00A46FA6">
      <w:pPr>
        <w:shd w:val="clear" w:color="auto" w:fill="FFFFFF"/>
        <w:spacing w:before="0" w:beforeAutospacing="0" w:after="150" w:afterAutospacing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2E28" w:rsidRDefault="003D02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6326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100 %;</w:t>
      </w:r>
    </w:p>
    <w:p w:rsidR="00BB2E28" w:rsidRDefault="003D02E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1712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 учебных кабинета, 4 из них оснащен современной мультимедийной техникой, в том числе: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сентября 2023 г действует центр “Точка роста” в кабинетах физики, химии и биологии.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здания оборудованы столовая, пищеблок, а на первом этаже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Школы; спортивная площадка оборудована полосой препятствий; футбольное поле с искусственным покрытием.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образования. По итогам оценки качества образования в 202</w:t>
      </w:r>
      <w:r w:rsidR="007532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202</w:t>
      </w:r>
      <w:r w:rsidR="007532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 Школе – 87 %, количество обучающихся, удовлетворенных образовательным процессом – 89 %. В Школе ведется предпрофильное обучение.</w:t>
      </w: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 декабря 202</w:t>
      </w:r>
      <w:r w:rsidR="00A418C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9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126"/>
        <w:gridCol w:w="1417"/>
      </w:tblGrid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измерения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Количество</w:t>
            </w:r>
            <w:proofErr w:type="spellEnd"/>
          </w:p>
        </w:tc>
      </w:tr>
      <w:tr w:rsidR="00BB2E28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A4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A4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18C1">
              <w:rPr>
                <w:lang w:val="ru-RU"/>
              </w:rPr>
              <w:t>2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A418C1" w:rsidRDefault="003D02E8" w:rsidP="00A418C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41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 w:rsidRPr="00217788" w:rsidTr="00EE7A39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217788" w:rsidRDefault="003D02E8" w:rsidP="004F2212">
            <w:pPr>
              <w:jc w:val="center"/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F2212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Pr="00217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4F2212"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  <w:r w:rsidR="004F2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F2212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Pr="00217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B2E28" w:rsidRPr="0021778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217788" w:rsidRDefault="003D02E8">
            <w:pPr>
              <w:rPr>
                <w:lang w:val="ru-RU"/>
              </w:rPr>
            </w:pPr>
            <w:r w:rsidRPr="00217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4F2212" w:rsidRDefault="004F2212" w:rsidP="007532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217788" w:rsidRDefault="003D02E8">
            <w:pPr>
              <w:rPr>
                <w:lang w:val="ru-RU"/>
              </w:rPr>
            </w:pPr>
            <w:r w:rsidRPr="00217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4F2212">
            <w:pPr>
              <w:jc w:val="center"/>
            </w:pPr>
            <w:r>
              <w:rPr>
                <w:lang w:val="ru-RU"/>
              </w:rPr>
              <w:t>1</w:t>
            </w:r>
            <w:r w:rsidR="004F2212">
              <w:rPr>
                <w:lang w:val="ru-RU"/>
              </w:rPr>
              <w:t>8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B2E28" w:rsidTr="0079559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A76C0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76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="00A76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746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67D" w:rsidRPr="0037467D" w:rsidRDefault="0037467D" w:rsidP="0037467D">
            <w:pPr>
              <w:rPr>
                <w:lang w:val="ru-RU"/>
              </w:rPr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  <w:rPr>
                <w:lang w:val="ru-RU"/>
              </w:rPr>
            </w:pP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3746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 </w:t>
            </w:r>
            <w:r w:rsidR="0037467D">
              <w:rPr>
                <w:lang w:val="ru-RU"/>
              </w:rPr>
              <w:t xml:space="preserve">/ 8 </w:t>
            </w:r>
            <w:r>
              <w:rPr>
                <w:lang w:val="ru-RU"/>
              </w:rPr>
              <w:t>(</w:t>
            </w:r>
            <w:r w:rsidR="0037467D">
              <w:rPr>
                <w:lang w:val="ru-RU"/>
              </w:rPr>
              <w:t>89</w:t>
            </w:r>
            <w:r>
              <w:rPr>
                <w:lang w:val="ru-RU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7467D" w:rsidP="003746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 / 1 (11%)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7467D" w:rsidP="00EF126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0D72F0" w:rsidP="00EF126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EF12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0D72F0" w:rsidP="000D72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E7A39" w:rsidP="00EE7A3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E7A39" w:rsidP="00EF126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F12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EF126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F12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F126C" w:rsidP="00EE7A3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EE7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t>26</w:t>
            </w:r>
          </w:p>
        </w:tc>
      </w:tr>
    </w:tbl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на 100 % педагогическими кадрами, которые имеют высокую квалификацию и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  обучающихся.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своей работе мы исходим из конкретной социальной среды, конкретных социальных задач, ресурсов педагогического коллектива.</w:t>
      </w:r>
      <w:r w:rsidR="00526769" w:rsidRPr="0052676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6769">
      <w:pgSz w:w="11907" w:h="16839"/>
      <w:pgMar w:top="28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399" w:rsidRDefault="004E1399">
      <w:pPr>
        <w:spacing w:before="0" w:after="0"/>
      </w:pPr>
      <w:r>
        <w:separator/>
      </w:r>
    </w:p>
  </w:endnote>
  <w:endnote w:type="continuationSeparator" w:id="0">
    <w:p w:rsidR="004E1399" w:rsidRDefault="004E13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399" w:rsidRDefault="004E1399">
      <w:pPr>
        <w:spacing w:before="0" w:after="0"/>
      </w:pPr>
      <w:r>
        <w:separator/>
      </w:r>
    </w:p>
  </w:footnote>
  <w:footnote w:type="continuationSeparator" w:id="0">
    <w:p w:rsidR="004E1399" w:rsidRDefault="004E13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7F5"/>
    <w:multiLevelType w:val="multilevel"/>
    <w:tmpl w:val="07F457F5"/>
    <w:lvl w:ilvl="0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9E7100"/>
    <w:multiLevelType w:val="multilevel"/>
    <w:tmpl w:val="0B9E7100"/>
    <w:lvl w:ilvl="0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8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D163FC1"/>
    <w:multiLevelType w:val="multilevel"/>
    <w:tmpl w:val="0D163FC1"/>
    <w:lvl w:ilvl="0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32" w:hanging="3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EA16B7A"/>
    <w:multiLevelType w:val="multilevel"/>
    <w:tmpl w:val="0EA16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F2516"/>
    <w:multiLevelType w:val="multilevel"/>
    <w:tmpl w:val="213F25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059"/>
    <w:multiLevelType w:val="multilevel"/>
    <w:tmpl w:val="2DAD70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22A7A"/>
    <w:multiLevelType w:val="multilevel"/>
    <w:tmpl w:val="31622A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E00D3"/>
    <w:multiLevelType w:val="multilevel"/>
    <w:tmpl w:val="339E00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B08FA"/>
    <w:multiLevelType w:val="hybridMultilevel"/>
    <w:tmpl w:val="159ECB82"/>
    <w:lvl w:ilvl="0" w:tplc="F4A2AC32">
      <w:start w:val="1"/>
      <w:numFmt w:val="decimal"/>
      <w:lvlText w:val="%1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8E65CC">
      <w:numFmt w:val="bullet"/>
      <w:lvlText w:val="•"/>
      <w:lvlJc w:val="left"/>
      <w:pPr>
        <w:ind w:left="2635" w:hanging="281"/>
      </w:pPr>
      <w:rPr>
        <w:rFonts w:hint="default"/>
        <w:lang w:val="ru-RU" w:eastAsia="en-US" w:bidi="ar-SA"/>
      </w:rPr>
    </w:lvl>
    <w:lvl w:ilvl="2" w:tplc="ADF05A90">
      <w:numFmt w:val="bullet"/>
      <w:lvlText w:val="•"/>
      <w:lvlJc w:val="left"/>
      <w:pPr>
        <w:ind w:left="3571" w:hanging="281"/>
      </w:pPr>
      <w:rPr>
        <w:rFonts w:hint="default"/>
        <w:lang w:val="ru-RU" w:eastAsia="en-US" w:bidi="ar-SA"/>
      </w:rPr>
    </w:lvl>
    <w:lvl w:ilvl="3" w:tplc="B400077E">
      <w:numFmt w:val="bullet"/>
      <w:lvlText w:val="•"/>
      <w:lvlJc w:val="left"/>
      <w:pPr>
        <w:ind w:left="4507" w:hanging="281"/>
      </w:pPr>
      <w:rPr>
        <w:rFonts w:hint="default"/>
        <w:lang w:val="ru-RU" w:eastAsia="en-US" w:bidi="ar-SA"/>
      </w:rPr>
    </w:lvl>
    <w:lvl w:ilvl="4" w:tplc="B1DCC8D4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5" w:tplc="21F87F7A">
      <w:numFmt w:val="bullet"/>
      <w:lvlText w:val="•"/>
      <w:lvlJc w:val="left"/>
      <w:pPr>
        <w:ind w:left="6378" w:hanging="281"/>
      </w:pPr>
      <w:rPr>
        <w:rFonts w:hint="default"/>
        <w:lang w:val="ru-RU" w:eastAsia="en-US" w:bidi="ar-SA"/>
      </w:rPr>
    </w:lvl>
    <w:lvl w:ilvl="6" w:tplc="E31066D2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  <w:lvl w:ilvl="7" w:tplc="EF38EC6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E92E18B2">
      <w:numFmt w:val="bullet"/>
      <w:lvlText w:val="•"/>
      <w:lvlJc w:val="left"/>
      <w:pPr>
        <w:ind w:left="918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4DC7F9B"/>
    <w:multiLevelType w:val="multilevel"/>
    <w:tmpl w:val="44DC7F9B"/>
    <w:lvl w:ilvl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648"/>
        </w:tabs>
        <w:ind w:left="164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E5374"/>
    <w:multiLevelType w:val="multilevel"/>
    <w:tmpl w:val="45FE53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BB81C31"/>
    <w:multiLevelType w:val="multilevel"/>
    <w:tmpl w:val="4BB81C31"/>
    <w:lvl w:ilvl="0">
      <w:numFmt w:val="bullet"/>
      <w:lvlText w:val="-"/>
      <w:lvlJc w:val="left"/>
      <w:pPr>
        <w:ind w:left="23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2" w:hanging="1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5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54F45A25"/>
    <w:multiLevelType w:val="hybridMultilevel"/>
    <w:tmpl w:val="9D2E8620"/>
    <w:lvl w:ilvl="0" w:tplc="1C1847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F5178"/>
    <w:multiLevelType w:val="multilevel"/>
    <w:tmpl w:val="5CBF5178"/>
    <w:lvl w:ilvl="0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6DCC0364"/>
    <w:multiLevelType w:val="multilevel"/>
    <w:tmpl w:val="6DCC03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F17BD"/>
    <w:multiLevelType w:val="multilevel"/>
    <w:tmpl w:val="75FF17BD"/>
    <w:lvl w:ilvl="0">
      <w:numFmt w:val="bullet"/>
      <w:lvlText w:val="-"/>
      <w:lvlJc w:val="left"/>
      <w:pPr>
        <w:ind w:left="23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32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533"/>
      </w:pPr>
      <w:rPr>
        <w:rFonts w:hint="default"/>
        <w:lang w:val="ru-RU" w:eastAsia="en-US" w:bidi="ar-SA"/>
      </w:rPr>
    </w:lvl>
  </w:abstractNum>
  <w:abstractNum w:abstractNumId="16" w15:restartNumberingAfterBreak="0">
    <w:nsid w:val="79B86D89"/>
    <w:multiLevelType w:val="multilevel"/>
    <w:tmpl w:val="79B86D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9B0"/>
    <w:multiLevelType w:val="multilevel"/>
    <w:tmpl w:val="7DA739B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1"/>
  </w:num>
  <w:num w:numId="5">
    <w:abstractNumId w:val="15"/>
  </w:num>
  <w:num w:numId="6">
    <w:abstractNumId w:val="2"/>
  </w:num>
  <w:num w:numId="7">
    <w:abstractNumId w:val="13"/>
  </w:num>
  <w:num w:numId="8">
    <w:abstractNumId w:val="7"/>
  </w:num>
  <w:num w:numId="9">
    <w:abstractNumId w:val="3"/>
  </w:num>
  <w:num w:numId="10">
    <w:abstractNumId w:val="5"/>
  </w:num>
  <w:num w:numId="11">
    <w:abstractNumId w:val="16"/>
  </w:num>
  <w:num w:numId="12">
    <w:abstractNumId w:val="14"/>
  </w:num>
  <w:num w:numId="13">
    <w:abstractNumId w:val="4"/>
  </w:num>
  <w:num w:numId="14">
    <w:abstractNumId w:val="10"/>
  </w:num>
  <w:num w:numId="15">
    <w:abstractNumId w:val="9"/>
  </w:num>
  <w:num w:numId="16">
    <w:abstractNumId w:val="6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42D8"/>
    <w:rsid w:val="00085826"/>
    <w:rsid w:val="00095911"/>
    <w:rsid w:val="000A0AFF"/>
    <w:rsid w:val="000A5962"/>
    <w:rsid w:val="000A6858"/>
    <w:rsid w:val="000C4EC3"/>
    <w:rsid w:val="000D72F0"/>
    <w:rsid w:val="000E4B1D"/>
    <w:rsid w:val="000F3FB7"/>
    <w:rsid w:val="00100A22"/>
    <w:rsid w:val="00104B68"/>
    <w:rsid w:val="00121B5B"/>
    <w:rsid w:val="0012403D"/>
    <w:rsid w:val="00146FDA"/>
    <w:rsid w:val="00151416"/>
    <w:rsid w:val="00151548"/>
    <w:rsid w:val="0015274E"/>
    <w:rsid w:val="001740EB"/>
    <w:rsid w:val="00180313"/>
    <w:rsid w:val="001845A4"/>
    <w:rsid w:val="001867DE"/>
    <w:rsid w:val="00193ED2"/>
    <w:rsid w:val="00196BCB"/>
    <w:rsid w:val="001A7F98"/>
    <w:rsid w:val="001B0CB4"/>
    <w:rsid w:val="001B1F24"/>
    <w:rsid w:val="001C34ED"/>
    <w:rsid w:val="001D6D46"/>
    <w:rsid w:val="001E0576"/>
    <w:rsid w:val="001E2CCD"/>
    <w:rsid w:val="001F38FF"/>
    <w:rsid w:val="0020086A"/>
    <w:rsid w:val="00217788"/>
    <w:rsid w:val="00226781"/>
    <w:rsid w:val="00227800"/>
    <w:rsid w:val="00250AB8"/>
    <w:rsid w:val="00253C20"/>
    <w:rsid w:val="00273A5D"/>
    <w:rsid w:val="002825B2"/>
    <w:rsid w:val="002C252A"/>
    <w:rsid w:val="002C65D6"/>
    <w:rsid w:val="002D133A"/>
    <w:rsid w:val="002D33B1"/>
    <w:rsid w:val="002D3591"/>
    <w:rsid w:val="002D7A22"/>
    <w:rsid w:val="002F3BE9"/>
    <w:rsid w:val="002F50EB"/>
    <w:rsid w:val="00300B88"/>
    <w:rsid w:val="003077DA"/>
    <w:rsid w:val="00315358"/>
    <w:rsid w:val="00322A73"/>
    <w:rsid w:val="00336167"/>
    <w:rsid w:val="003514A0"/>
    <w:rsid w:val="003557A9"/>
    <w:rsid w:val="00363F36"/>
    <w:rsid w:val="0036523A"/>
    <w:rsid w:val="00367428"/>
    <w:rsid w:val="0037467D"/>
    <w:rsid w:val="00380F40"/>
    <w:rsid w:val="00384FB9"/>
    <w:rsid w:val="003A4A41"/>
    <w:rsid w:val="003B439D"/>
    <w:rsid w:val="003B6102"/>
    <w:rsid w:val="003C0F03"/>
    <w:rsid w:val="003D02E8"/>
    <w:rsid w:val="003E52CA"/>
    <w:rsid w:val="003E6EA4"/>
    <w:rsid w:val="003F0BFE"/>
    <w:rsid w:val="003F71F1"/>
    <w:rsid w:val="004013F8"/>
    <w:rsid w:val="00403269"/>
    <w:rsid w:val="00410ADC"/>
    <w:rsid w:val="0041130C"/>
    <w:rsid w:val="00412D0A"/>
    <w:rsid w:val="00421C93"/>
    <w:rsid w:val="0043494F"/>
    <w:rsid w:val="00435406"/>
    <w:rsid w:val="00440155"/>
    <w:rsid w:val="00452AC8"/>
    <w:rsid w:val="00461C63"/>
    <w:rsid w:val="00466D06"/>
    <w:rsid w:val="00490C4E"/>
    <w:rsid w:val="0049148C"/>
    <w:rsid w:val="004928B8"/>
    <w:rsid w:val="00493ADC"/>
    <w:rsid w:val="00494BF0"/>
    <w:rsid w:val="004A7498"/>
    <w:rsid w:val="004C43B8"/>
    <w:rsid w:val="004C57BC"/>
    <w:rsid w:val="004D1EBD"/>
    <w:rsid w:val="004D5D66"/>
    <w:rsid w:val="004D69B7"/>
    <w:rsid w:val="004D6B0E"/>
    <w:rsid w:val="004E1399"/>
    <w:rsid w:val="004F177B"/>
    <w:rsid w:val="004F1D43"/>
    <w:rsid w:val="004F2212"/>
    <w:rsid w:val="004F5BB4"/>
    <w:rsid w:val="004F69B6"/>
    <w:rsid w:val="004F7E17"/>
    <w:rsid w:val="00504E6C"/>
    <w:rsid w:val="0051348B"/>
    <w:rsid w:val="00514306"/>
    <w:rsid w:val="00514935"/>
    <w:rsid w:val="00526769"/>
    <w:rsid w:val="00526DF1"/>
    <w:rsid w:val="0053063E"/>
    <w:rsid w:val="00533BF1"/>
    <w:rsid w:val="00566EC2"/>
    <w:rsid w:val="00567D21"/>
    <w:rsid w:val="0058283A"/>
    <w:rsid w:val="00592613"/>
    <w:rsid w:val="00594533"/>
    <w:rsid w:val="005A05CE"/>
    <w:rsid w:val="005A7630"/>
    <w:rsid w:val="005A77F7"/>
    <w:rsid w:val="005D01C9"/>
    <w:rsid w:val="005D2EA4"/>
    <w:rsid w:val="005E7773"/>
    <w:rsid w:val="005F5FF1"/>
    <w:rsid w:val="00601824"/>
    <w:rsid w:val="00602E4F"/>
    <w:rsid w:val="00605060"/>
    <w:rsid w:val="00611C0F"/>
    <w:rsid w:val="0061659D"/>
    <w:rsid w:val="0062544E"/>
    <w:rsid w:val="00630194"/>
    <w:rsid w:val="00646B9A"/>
    <w:rsid w:val="006539E0"/>
    <w:rsid w:val="00653AF6"/>
    <w:rsid w:val="0066061B"/>
    <w:rsid w:val="00673DCD"/>
    <w:rsid w:val="00675CE0"/>
    <w:rsid w:val="0067798B"/>
    <w:rsid w:val="006833E0"/>
    <w:rsid w:val="006853FF"/>
    <w:rsid w:val="0069090E"/>
    <w:rsid w:val="006A40AA"/>
    <w:rsid w:val="006B082E"/>
    <w:rsid w:val="006C419F"/>
    <w:rsid w:val="006C5A34"/>
    <w:rsid w:val="006C7AEE"/>
    <w:rsid w:val="006F3026"/>
    <w:rsid w:val="00720387"/>
    <w:rsid w:val="0073007C"/>
    <w:rsid w:val="00744165"/>
    <w:rsid w:val="007532D7"/>
    <w:rsid w:val="0077326A"/>
    <w:rsid w:val="00795593"/>
    <w:rsid w:val="007A5543"/>
    <w:rsid w:val="007B6EC0"/>
    <w:rsid w:val="007D04C4"/>
    <w:rsid w:val="007E2DE8"/>
    <w:rsid w:val="007E4EAF"/>
    <w:rsid w:val="007E6C2F"/>
    <w:rsid w:val="007F1376"/>
    <w:rsid w:val="007F31E0"/>
    <w:rsid w:val="008121EB"/>
    <w:rsid w:val="00852997"/>
    <w:rsid w:val="00852B57"/>
    <w:rsid w:val="00853BD9"/>
    <w:rsid w:val="00855540"/>
    <w:rsid w:val="00871CB0"/>
    <w:rsid w:val="00881970"/>
    <w:rsid w:val="008A7F02"/>
    <w:rsid w:val="008B4F9D"/>
    <w:rsid w:val="008C730B"/>
    <w:rsid w:val="008D5432"/>
    <w:rsid w:val="008D7641"/>
    <w:rsid w:val="008E148B"/>
    <w:rsid w:val="008F52F6"/>
    <w:rsid w:val="008F5C45"/>
    <w:rsid w:val="0091035D"/>
    <w:rsid w:val="00917F0C"/>
    <w:rsid w:val="00941B5C"/>
    <w:rsid w:val="009429ED"/>
    <w:rsid w:val="00952E00"/>
    <w:rsid w:val="00954DC8"/>
    <w:rsid w:val="00961C63"/>
    <w:rsid w:val="00963481"/>
    <w:rsid w:val="00963D27"/>
    <w:rsid w:val="00966BCB"/>
    <w:rsid w:val="00977967"/>
    <w:rsid w:val="00985975"/>
    <w:rsid w:val="0099310A"/>
    <w:rsid w:val="009965A0"/>
    <w:rsid w:val="0099694B"/>
    <w:rsid w:val="009A6DE9"/>
    <w:rsid w:val="009B0423"/>
    <w:rsid w:val="009B0AD0"/>
    <w:rsid w:val="009B7ED6"/>
    <w:rsid w:val="009D2DEB"/>
    <w:rsid w:val="009E7308"/>
    <w:rsid w:val="009F06CC"/>
    <w:rsid w:val="009F0B41"/>
    <w:rsid w:val="009F3CF0"/>
    <w:rsid w:val="009F6488"/>
    <w:rsid w:val="00A17036"/>
    <w:rsid w:val="00A240ED"/>
    <w:rsid w:val="00A24EB2"/>
    <w:rsid w:val="00A3211D"/>
    <w:rsid w:val="00A37496"/>
    <w:rsid w:val="00A418C1"/>
    <w:rsid w:val="00A46FA6"/>
    <w:rsid w:val="00A52F7D"/>
    <w:rsid w:val="00A53331"/>
    <w:rsid w:val="00A6046B"/>
    <w:rsid w:val="00A62E91"/>
    <w:rsid w:val="00A76C0F"/>
    <w:rsid w:val="00A818FE"/>
    <w:rsid w:val="00A91B6B"/>
    <w:rsid w:val="00A927CF"/>
    <w:rsid w:val="00A941FC"/>
    <w:rsid w:val="00AA7C0D"/>
    <w:rsid w:val="00AD123B"/>
    <w:rsid w:val="00AD44CB"/>
    <w:rsid w:val="00AD6BBC"/>
    <w:rsid w:val="00AE3F1A"/>
    <w:rsid w:val="00AE4F76"/>
    <w:rsid w:val="00AE5853"/>
    <w:rsid w:val="00AE68F6"/>
    <w:rsid w:val="00B12EBB"/>
    <w:rsid w:val="00B20AB4"/>
    <w:rsid w:val="00B274D3"/>
    <w:rsid w:val="00B27D8B"/>
    <w:rsid w:val="00B33C19"/>
    <w:rsid w:val="00B44ED7"/>
    <w:rsid w:val="00B666D8"/>
    <w:rsid w:val="00B71227"/>
    <w:rsid w:val="00B73A5A"/>
    <w:rsid w:val="00B760B4"/>
    <w:rsid w:val="00B84FBD"/>
    <w:rsid w:val="00BA73FE"/>
    <w:rsid w:val="00BB2E28"/>
    <w:rsid w:val="00BB5DAB"/>
    <w:rsid w:val="00BC2D56"/>
    <w:rsid w:val="00BD45C3"/>
    <w:rsid w:val="00BD4A9E"/>
    <w:rsid w:val="00BD5FCA"/>
    <w:rsid w:val="00BE69BC"/>
    <w:rsid w:val="00BF18BF"/>
    <w:rsid w:val="00C054D4"/>
    <w:rsid w:val="00C17674"/>
    <w:rsid w:val="00C201A9"/>
    <w:rsid w:val="00C30A13"/>
    <w:rsid w:val="00C36DE6"/>
    <w:rsid w:val="00C44D7F"/>
    <w:rsid w:val="00C60542"/>
    <w:rsid w:val="00C7387B"/>
    <w:rsid w:val="00CA34CB"/>
    <w:rsid w:val="00CB5208"/>
    <w:rsid w:val="00CD08BF"/>
    <w:rsid w:val="00CD3AD9"/>
    <w:rsid w:val="00CD4D5C"/>
    <w:rsid w:val="00CE454F"/>
    <w:rsid w:val="00CE6E80"/>
    <w:rsid w:val="00D16672"/>
    <w:rsid w:val="00D2348A"/>
    <w:rsid w:val="00D26DCF"/>
    <w:rsid w:val="00D3500F"/>
    <w:rsid w:val="00D808FB"/>
    <w:rsid w:val="00D91F90"/>
    <w:rsid w:val="00D970DC"/>
    <w:rsid w:val="00DA2F9A"/>
    <w:rsid w:val="00DA40F9"/>
    <w:rsid w:val="00DB4C38"/>
    <w:rsid w:val="00DD6F8C"/>
    <w:rsid w:val="00DE4837"/>
    <w:rsid w:val="00DF07ED"/>
    <w:rsid w:val="00DF10DF"/>
    <w:rsid w:val="00E00049"/>
    <w:rsid w:val="00E05F9B"/>
    <w:rsid w:val="00E0777B"/>
    <w:rsid w:val="00E10DD1"/>
    <w:rsid w:val="00E165F8"/>
    <w:rsid w:val="00E31F1B"/>
    <w:rsid w:val="00E369C4"/>
    <w:rsid w:val="00E438A1"/>
    <w:rsid w:val="00E43B0B"/>
    <w:rsid w:val="00E43DF9"/>
    <w:rsid w:val="00E463A5"/>
    <w:rsid w:val="00E50952"/>
    <w:rsid w:val="00E53901"/>
    <w:rsid w:val="00E755FE"/>
    <w:rsid w:val="00E91B80"/>
    <w:rsid w:val="00EA42E2"/>
    <w:rsid w:val="00EB1847"/>
    <w:rsid w:val="00EC56A4"/>
    <w:rsid w:val="00ED18EC"/>
    <w:rsid w:val="00ED43D1"/>
    <w:rsid w:val="00ED5BA5"/>
    <w:rsid w:val="00EE7A39"/>
    <w:rsid w:val="00EF0DE3"/>
    <w:rsid w:val="00EF126C"/>
    <w:rsid w:val="00EF6F00"/>
    <w:rsid w:val="00F01E19"/>
    <w:rsid w:val="00F05A02"/>
    <w:rsid w:val="00F10F2E"/>
    <w:rsid w:val="00F1422B"/>
    <w:rsid w:val="00F1574D"/>
    <w:rsid w:val="00F200EC"/>
    <w:rsid w:val="00F300D9"/>
    <w:rsid w:val="00F335FA"/>
    <w:rsid w:val="00F502DB"/>
    <w:rsid w:val="00F642C3"/>
    <w:rsid w:val="00F6588A"/>
    <w:rsid w:val="00F66AF4"/>
    <w:rsid w:val="00F73AE3"/>
    <w:rsid w:val="00F811CD"/>
    <w:rsid w:val="00F8572D"/>
    <w:rsid w:val="00F91034"/>
    <w:rsid w:val="00F91F8B"/>
    <w:rsid w:val="00F957B9"/>
    <w:rsid w:val="00FA24C0"/>
    <w:rsid w:val="00FB5DF4"/>
    <w:rsid w:val="00FC6056"/>
    <w:rsid w:val="00FC6964"/>
    <w:rsid w:val="00FE43DA"/>
    <w:rsid w:val="00FE7274"/>
    <w:rsid w:val="00FF4D03"/>
    <w:rsid w:val="00FF5366"/>
    <w:rsid w:val="149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FFBFC1"/>
  <w15:docId w15:val="{33927195-E277-4430-ADF2-F2A9E2D9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before="0" w:beforeAutospacing="0" w:after="0" w:afterAutospacing="0"/>
      <w:ind w:left="96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paragraph" w:styleId="ac">
    <w:name w:val="Normal (Web)"/>
    <w:basedOn w:val="a"/>
    <w:uiPriority w:val="99"/>
    <w:unhideWhenUsed/>
    <w:qFormat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uiPriority w:val="39"/>
    <w:qFormat/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1"/>
    <w:qFormat/>
    <w:pPr>
      <w:ind w:left="720"/>
      <w:contextualSpacing/>
    </w:pPr>
  </w:style>
  <w:style w:type="paragraph" w:styleId="af">
    <w:name w:val="No Spacing"/>
    <w:uiPriority w:val="1"/>
    <w:qFormat/>
    <w:pPr>
      <w:spacing w:beforeAutospacing="1" w:afterAutospacing="1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 w:line="270" w:lineRule="exact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Quote"/>
    <w:basedOn w:val="a"/>
    <w:next w:val="a"/>
    <w:link w:val="21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qFormat/>
    <w:rPr>
      <w:i/>
      <w:iCs/>
      <w:color w:val="404040" w:themeColor="text1" w:themeTint="BF"/>
    </w:rPr>
  </w:style>
  <w:style w:type="table" w:customStyle="1" w:styleId="3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translate">
    <w:name w:val="notranslate"/>
    <w:basedOn w:val="a0"/>
    <w:qFormat/>
  </w:style>
  <w:style w:type="table" w:customStyle="1" w:styleId="4">
    <w:name w:val="Сетка таблицы4"/>
    <w:basedOn w:val="a1"/>
    <w:next w:val="ad"/>
    <w:uiPriority w:val="39"/>
    <w:rsid w:val="001E2C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A3B7-D68C-47ED-AC3B-815DD7D27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22</Pages>
  <Words>7734</Words>
  <Characters>44084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dc:description>Подготовлено экспертами Актион-МЦФЭР</dc:description>
  <cp:lastModifiedBy>Admin</cp:lastModifiedBy>
  <cp:revision>9</cp:revision>
  <cp:lastPrinted>2026-07-01T09:54:00Z</cp:lastPrinted>
  <dcterms:created xsi:type="dcterms:W3CDTF">2026-06-15T07:08:00Z</dcterms:created>
  <dcterms:modified xsi:type="dcterms:W3CDTF">2026-07-01T10:27:00Z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82E4AFC43C834B9CAAA35DE117E077E0_12</vt:lpwstr>
  </property>
</Properties>
</file>